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C6DF4" w14:textId="78B76EBD" w:rsidR="00296092" w:rsidRPr="00296092" w:rsidRDefault="00296092" w:rsidP="00BE61CF">
      <w:pPr>
        <w:pStyle w:val="Header"/>
        <w:spacing w:before="120"/>
        <w:jc w:val="center"/>
        <w:rPr>
          <w:b/>
          <w:sz w:val="72"/>
          <w:szCs w:val="72"/>
        </w:rPr>
      </w:pPr>
      <w:r w:rsidRPr="00296092">
        <w:rPr>
          <w:b/>
          <w:sz w:val="72"/>
          <w:szCs w:val="72"/>
        </w:rPr>
        <w:t xml:space="preserve">St Cecilia’s Catholic </w:t>
      </w:r>
      <w:r w:rsidR="007D0C51">
        <w:rPr>
          <w:b/>
          <w:sz w:val="72"/>
          <w:szCs w:val="72"/>
        </w:rPr>
        <w:t xml:space="preserve">Primary </w:t>
      </w:r>
      <w:r w:rsidRPr="00296092">
        <w:rPr>
          <w:b/>
          <w:sz w:val="72"/>
          <w:szCs w:val="72"/>
        </w:rPr>
        <w:t>School</w:t>
      </w:r>
    </w:p>
    <w:p w14:paraId="6A6CCC0F" w14:textId="762ACC20" w:rsidR="00296092" w:rsidRDefault="00296092" w:rsidP="00296092">
      <w:pPr>
        <w:pStyle w:val="Header"/>
        <w:spacing w:before="120"/>
        <w:rPr>
          <w:b/>
          <w:sz w:val="52"/>
          <w:szCs w:val="52"/>
        </w:rPr>
      </w:pPr>
    </w:p>
    <w:p w14:paraId="64A9C6C2" w14:textId="62E5D2C5" w:rsidR="00296092" w:rsidRDefault="00296092" w:rsidP="00296092">
      <w:pPr>
        <w:pStyle w:val="Header"/>
        <w:spacing w:before="120"/>
        <w:rPr>
          <w:b/>
          <w:sz w:val="52"/>
          <w:szCs w:val="52"/>
        </w:rPr>
      </w:pPr>
      <w:r w:rsidRPr="00296092">
        <w:rPr>
          <w:b/>
          <w:noProof/>
          <w:sz w:val="52"/>
          <w:szCs w:val="52"/>
          <w:lang w:eastAsia="en-GB"/>
        </w:rPr>
        <w:drawing>
          <wp:anchor distT="0" distB="0" distL="114300" distR="114300" simplePos="0" relativeHeight="251658240" behindDoc="1" locked="0" layoutInCell="1" allowOverlap="1" wp14:anchorId="212210F8" wp14:editId="48669ACB">
            <wp:simplePos x="0" y="0"/>
            <wp:positionH relativeFrom="margin">
              <wp:posOffset>1143000</wp:posOffset>
            </wp:positionH>
            <wp:positionV relativeFrom="paragraph">
              <wp:posOffset>12700</wp:posOffset>
            </wp:positionV>
            <wp:extent cx="3483610" cy="3483610"/>
            <wp:effectExtent l="0" t="0" r="2540" b="2540"/>
            <wp:wrapTight wrapText="bothSides">
              <wp:wrapPolygon edited="0">
                <wp:start x="0" y="0"/>
                <wp:lineTo x="0" y="21498"/>
                <wp:lineTo x="21498" y="21498"/>
                <wp:lineTo x="21498" y="0"/>
                <wp:lineTo x="0" y="0"/>
              </wp:wrapPolygon>
            </wp:wrapTight>
            <wp:docPr id="1" name="Picture 1"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Office-Desktop$\Pdonnelly\Desktop\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3610" cy="3483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A4547" w14:textId="56706DEF" w:rsidR="00296092" w:rsidRDefault="00296092" w:rsidP="00296092">
      <w:pPr>
        <w:pStyle w:val="Header"/>
        <w:spacing w:before="120"/>
        <w:rPr>
          <w:b/>
          <w:sz w:val="52"/>
          <w:szCs w:val="52"/>
        </w:rPr>
      </w:pPr>
    </w:p>
    <w:p w14:paraId="461549BE" w14:textId="35DAD19C" w:rsidR="00296092" w:rsidRDefault="00296092" w:rsidP="00296092">
      <w:pPr>
        <w:pStyle w:val="Header"/>
        <w:spacing w:before="120"/>
        <w:rPr>
          <w:b/>
          <w:sz w:val="52"/>
          <w:szCs w:val="52"/>
        </w:rPr>
      </w:pPr>
    </w:p>
    <w:p w14:paraId="4D7427ED" w14:textId="5C89CEB3" w:rsidR="00296092" w:rsidRDefault="00296092" w:rsidP="00296092">
      <w:pPr>
        <w:pStyle w:val="Header"/>
        <w:spacing w:before="120"/>
        <w:jc w:val="center"/>
        <w:rPr>
          <w:b/>
          <w:sz w:val="52"/>
          <w:szCs w:val="52"/>
        </w:rPr>
      </w:pPr>
    </w:p>
    <w:p w14:paraId="53D8ED7F" w14:textId="61B4B0F1" w:rsidR="00296092" w:rsidRDefault="00296092" w:rsidP="00296092">
      <w:pPr>
        <w:pStyle w:val="Header"/>
        <w:spacing w:before="120"/>
        <w:rPr>
          <w:b/>
          <w:sz w:val="52"/>
          <w:szCs w:val="52"/>
        </w:rPr>
      </w:pPr>
    </w:p>
    <w:p w14:paraId="01978D90" w14:textId="47795D40" w:rsidR="00296092" w:rsidRDefault="00296092" w:rsidP="00296092">
      <w:pPr>
        <w:pStyle w:val="Header"/>
        <w:spacing w:before="120"/>
        <w:rPr>
          <w:b/>
          <w:sz w:val="52"/>
          <w:szCs w:val="52"/>
        </w:rPr>
      </w:pPr>
    </w:p>
    <w:p w14:paraId="03BCB690" w14:textId="68A73167" w:rsidR="00296092" w:rsidRDefault="00296092" w:rsidP="00296092">
      <w:pPr>
        <w:pStyle w:val="Header"/>
        <w:spacing w:before="120"/>
        <w:jc w:val="center"/>
        <w:rPr>
          <w:b/>
          <w:sz w:val="72"/>
          <w:szCs w:val="72"/>
        </w:rPr>
      </w:pPr>
    </w:p>
    <w:p w14:paraId="129FB566" w14:textId="289B31F4" w:rsidR="008A3C4B" w:rsidRDefault="008A3C4B" w:rsidP="008A3C4B">
      <w:pPr>
        <w:spacing w:line="278" w:lineRule="auto"/>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p>
    <w:p w14:paraId="32B36E4C" w14:textId="77777777" w:rsidR="008A3C4B" w:rsidRDefault="008A3C4B" w:rsidP="008A3C4B">
      <w:pPr>
        <w:spacing w:line="278" w:lineRule="auto"/>
        <w:jc w:val="center"/>
        <w:outlineLvl w:val="0"/>
        <w:rPr>
          <w:rFonts w:ascii="Lucida Handwriting" w:eastAsia="Calibri" w:hAnsi="Lucida Handwriting" w:cs="Dreaming Outloud Script Pro"/>
          <w:b/>
          <w:bCs/>
          <w:color w:val="943634"/>
          <w:lang w:val="en-US"/>
        </w:rPr>
      </w:pPr>
    </w:p>
    <w:p w14:paraId="470E2F61" w14:textId="6B39D0CA" w:rsidR="008A3C4B" w:rsidRPr="00A153AD" w:rsidRDefault="008A3C4B" w:rsidP="008A3C4B">
      <w:pPr>
        <w:spacing w:line="278" w:lineRule="auto"/>
        <w:jc w:val="center"/>
        <w:outlineLvl w:val="0"/>
        <w:rPr>
          <w:rFonts w:ascii="Lucida Handwriting" w:eastAsia="Calibri" w:hAnsi="Lucida Handwriting" w:cs="Dreaming Outloud Script Pro"/>
          <w:b/>
          <w:bCs/>
          <w:color w:val="943634"/>
          <w:lang w:val="en-US"/>
        </w:rPr>
      </w:pPr>
      <w:r>
        <w:rPr>
          <w:rFonts w:ascii="Lucida Handwriting" w:eastAsia="Calibri" w:hAnsi="Lucida Handwriting" w:cs="Dreaming Outloud Script Pro"/>
          <w:b/>
          <w:bCs/>
          <w:color w:val="943634"/>
          <w:lang w:val="en-US"/>
        </w:rPr>
        <w:t>“</w:t>
      </w:r>
      <w:r w:rsidRPr="00A153AD">
        <w:rPr>
          <w:rFonts w:ascii="Lucida Handwriting" w:eastAsia="Calibri" w:hAnsi="Lucida Handwriting" w:cs="Dreaming Outloud Script Pro"/>
          <w:b/>
          <w:bCs/>
          <w:color w:val="943634"/>
          <w:lang w:val="en-US"/>
        </w:rPr>
        <w:t>With Jesus as our guide and walking by our side,</w:t>
      </w:r>
    </w:p>
    <w:p w14:paraId="063C6586" w14:textId="77777777" w:rsidR="008A3C4B" w:rsidRDefault="008A3C4B" w:rsidP="008A3C4B">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p w14:paraId="43E443D4" w14:textId="77777777" w:rsidR="008A3C4B" w:rsidRPr="00C27331" w:rsidRDefault="008A3C4B" w:rsidP="008A3C4B">
      <w:pPr>
        <w:spacing w:line="278" w:lineRule="auto"/>
        <w:jc w:val="center"/>
        <w:outlineLvl w:val="0"/>
        <w:rPr>
          <w:rFonts w:ascii="Lucida Handwriting" w:eastAsia="Calibri" w:hAnsi="Lucida Handwriting" w:cs="Dreaming Outloud Script Pro"/>
          <w:b/>
          <w:bCs/>
          <w:color w:val="943634"/>
          <w:lang w:val="en-US"/>
        </w:rPr>
      </w:pPr>
    </w:p>
    <w:p w14:paraId="100D2B07" w14:textId="0B9F92E5" w:rsidR="00296092" w:rsidRDefault="00296092" w:rsidP="008A3C4B">
      <w:pPr>
        <w:pStyle w:val="Header"/>
        <w:spacing w:before="120"/>
        <w:jc w:val="center"/>
        <w:rPr>
          <w:b/>
          <w:sz w:val="72"/>
          <w:szCs w:val="72"/>
        </w:rPr>
      </w:pPr>
      <w:r w:rsidRPr="00296092">
        <w:rPr>
          <w:b/>
          <w:sz w:val="72"/>
          <w:szCs w:val="72"/>
        </w:rPr>
        <w:t xml:space="preserve">Equality </w:t>
      </w:r>
      <w:r>
        <w:rPr>
          <w:b/>
          <w:sz w:val="72"/>
          <w:szCs w:val="72"/>
        </w:rPr>
        <w:t>O</w:t>
      </w:r>
      <w:r w:rsidRPr="00296092">
        <w:rPr>
          <w:b/>
          <w:sz w:val="72"/>
          <w:szCs w:val="72"/>
        </w:rPr>
        <w:t xml:space="preserve">bjectives </w:t>
      </w:r>
      <w:r>
        <w:rPr>
          <w:b/>
          <w:sz w:val="72"/>
          <w:szCs w:val="72"/>
        </w:rPr>
        <w:t>S</w:t>
      </w:r>
      <w:r w:rsidRPr="00296092">
        <w:rPr>
          <w:b/>
          <w:sz w:val="72"/>
          <w:szCs w:val="72"/>
        </w:rPr>
        <w:t xml:space="preserve">tatement </w:t>
      </w:r>
      <w:r>
        <w:rPr>
          <w:b/>
          <w:sz w:val="72"/>
          <w:szCs w:val="72"/>
        </w:rPr>
        <w:t>A</w:t>
      </w:r>
      <w:r w:rsidRPr="00296092">
        <w:rPr>
          <w:b/>
          <w:sz w:val="72"/>
          <w:szCs w:val="72"/>
        </w:rPr>
        <w:t xml:space="preserve">ction </w:t>
      </w:r>
      <w:r>
        <w:rPr>
          <w:b/>
          <w:sz w:val="72"/>
          <w:szCs w:val="72"/>
        </w:rPr>
        <w:t>P</w:t>
      </w:r>
      <w:r w:rsidRPr="00296092">
        <w:rPr>
          <w:b/>
          <w:sz w:val="72"/>
          <w:szCs w:val="72"/>
        </w:rPr>
        <w:t>lan 20</w:t>
      </w:r>
      <w:r w:rsidR="007D0C51">
        <w:rPr>
          <w:b/>
          <w:sz w:val="72"/>
          <w:szCs w:val="72"/>
        </w:rPr>
        <w:t>24</w:t>
      </w:r>
      <w:r w:rsidRPr="00296092">
        <w:rPr>
          <w:b/>
          <w:sz w:val="72"/>
          <w:szCs w:val="72"/>
        </w:rPr>
        <w:t xml:space="preserve"> </w:t>
      </w:r>
      <w:r w:rsidR="00DD489A">
        <w:rPr>
          <w:b/>
          <w:sz w:val="72"/>
          <w:szCs w:val="72"/>
        </w:rPr>
        <w:t>–</w:t>
      </w:r>
      <w:r w:rsidRPr="00296092">
        <w:rPr>
          <w:b/>
          <w:sz w:val="72"/>
          <w:szCs w:val="72"/>
        </w:rPr>
        <w:t xml:space="preserve"> 202</w:t>
      </w:r>
      <w:r w:rsidR="007D0C51">
        <w:rPr>
          <w:b/>
          <w:sz w:val="72"/>
          <w:szCs w:val="72"/>
        </w:rPr>
        <w:t>7</w:t>
      </w:r>
    </w:p>
    <w:p w14:paraId="14C70D6F" w14:textId="77777777" w:rsidR="00DD489A" w:rsidRPr="00296092" w:rsidRDefault="00DD489A" w:rsidP="00296092">
      <w:pPr>
        <w:pStyle w:val="Header"/>
        <w:spacing w:before="120"/>
        <w:jc w:val="center"/>
        <w:rPr>
          <w:b/>
          <w:sz w:val="72"/>
          <w:szCs w:val="72"/>
        </w:rPr>
      </w:pPr>
    </w:p>
    <w:p w14:paraId="0CA959B0" w14:textId="77777777" w:rsidR="008A3C4B" w:rsidRDefault="008A3C4B" w:rsidP="003E3229">
      <w:pPr>
        <w:pStyle w:val="Header"/>
        <w:spacing w:before="120"/>
        <w:rPr>
          <w:b/>
          <w:sz w:val="72"/>
          <w:szCs w:val="72"/>
        </w:rPr>
      </w:pPr>
    </w:p>
    <w:p w14:paraId="376CD471" w14:textId="66D17604" w:rsidR="003E3229" w:rsidRDefault="003E3229" w:rsidP="003E3229">
      <w:pPr>
        <w:pStyle w:val="Header"/>
        <w:spacing w:before="120"/>
        <w:rPr>
          <w:b/>
          <w:sz w:val="32"/>
          <w:szCs w:val="22"/>
        </w:rPr>
      </w:pPr>
      <w:r w:rsidRPr="00105E53">
        <w:rPr>
          <w:b/>
          <w:sz w:val="32"/>
          <w:szCs w:val="22"/>
        </w:rPr>
        <w:t>Equality objective</w:t>
      </w:r>
      <w:r w:rsidR="00F559CE" w:rsidRPr="00105E53">
        <w:rPr>
          <w:b/>
          <w:sz w:val="32"/>
          <w:szCs w:val="22"/>
        </w:rPr>
        <w:t>s</w:t>
      </w:r>
      <w:r w:rsidRPr="00105E53">
        <w:rPr>
          <w:b/>
          <w:sz w:val="32"/>
          <w:szCs w:val="22"/>
        </w:rPr>
        <w:t xml:space="preserve"> statement action plan</w:t>
      </w:r>
      <w:r w:rsidR="006A3B14">
        <w:rPr>
          <w:b/>
          <w:sz w:val="32"/>
          <w:szCs w:val="22"/>
        </w:rPr>
        <w:t xml:space="preserve"> 20</w:t>
      </w:r>
      <w:r w:rsidR="007D0C51">
        <w:rPr>
          <w:b/>
          <w:sz w:val="32"/>
          <w:szCs w:val="22"/>
        </w:rPr>
        <w:t>24</w:t>
      </w:r>
      <w:r w:rsidR="006A3B14">
        <w:rPr>
          <w:b/>
          <w:sz w:val="32"/>
          <w:szCs w:val="22"/>
        </w:rPr>
        <w:t xml:space="preserve"> - 202</w:t>
      </w:r>
      <w:r w:rsidR="007D0C51">
        <w:rPr>
          <w:b/>
          <w:sz w:val="32"/>
          <w:szCs w:val="22"/>
        </w:rPr>
        <w:t>7</w:t>
      </w:r>
    </w:p>
    <w:p w14:paraId="1C55DE80" w14:textId="77777777" w:rsidR="00296092" w:rsidRDefault="00296092" w:rsidP="00E82012">
      <w:pPr>
        <w:pStyle w:val="Default"/>
      </w:pPr>
    </w:p>
    <w:p w14:paraId="70C6405A" w14:textId="77777777" w:rsidR="00E82012" w:rsidRPr="00E82012" w:rsidRDefault="00E82012" w:rsidP="00E82012">
      <w:pPr>
        <w:pStyle w:val="Default"/>
        <w:rPr>
          <w:rFonts w:ascii="Times New Roman" w:hAnsi="Times New Roman" w:cs="Times New Roman"/>
          <w:sz w:val="28"/>
          <w:szCs w:val="28"/>
        </w:rPr>
      </w:pPr>
      <w:r w:rsidRPr="00E82012">
        <w:rPr>
          <w:rFonts w:ascii="Times New Roman" w:hAnsi="Times New Roman" w:cs="Times New Roman"/>
          <w:sz w:val="28"/>
          <w:szCs w:val="28"/>
        </w:rPr>
        <w:t xml:space="preserve"> In line with the Equalities Act, 2010 and the school’s Equality Policy and Public Sector Equality Duty commitment statement, the following objectives demonstrate the school’s focus on providing equal and inclusive educational and non-educational services in a non-discriminatory manner for all members of our school community. </w:t>
      </w:r>
    </w:p>
    <w:p w14:paraId="009FA6DF" w14:textId="77777777" w:rsidR="00E82012" w:rsidRPr="00E82012" w:rsidRDefault="00E82012" w:rsidP="00E82012">
      <w:pPr>
        <w:pStyle w:val="Default"/>
        <w:rPr>
          <w:rFonts w:ascii="Times New Roman" w:hAnsi="Times New Roman" w:cs="Times New Roman"/>
          <w:sz w:val="28"/>
          <w:szCs w:val="28"/>
        </w:rPr>
      </w:pPr>
      <w:r w:rsidRPr="00E82012">
        <w:rPr>
          <w:rFonts w:ascii="Times New Roman" w:hAnsi="Times New Roman" w:cs="Times New Roman"/>
          <w:sz w:val="28"/>
          <w:szCs w:val="28"/>
        </w:rPr>
        <w:t xml:space="preserve">These objectives have been arrived at following discussions with members of the school community, an analysis of pupil progress and a review of the school’s developing population over recent years. </w:t>
      </w:r>
    </w:p>
    <w:p w14:paraId="17D80B07" w14:textId="720F497E" w:rsidR="009C3C8D" w:rsidRDefault="00E82012" w:rsidP="003E3229">
      <w:pPr>
        <w:pStyle w:val="Header"/>
        <w:spacing w:before="120"/>
        <w:rPr>
          <w:rFonts w:ascii="Times New Roman" w:hAnsi="Times New Roman" w:cs="Times New Roman"/>
          <w:b/>
          <w:sz w:val="28"/>
          <w:szCs w:val="28"/>
        </w:rPr>
      </w:pPr>
      <w:r w:rsidRPr="00E82012">
        <w:rPr>
          <w:rFonts w:ascii="Times New Roman" w:hAnsi="Times New Roman" w:cs="Times New Roman"/>
          <w:sz w:val="28"/>
          <w:szCs w:val="28"/>
        </w:rPr>
        <w:t>Progress against these objectives will be monitored termly by reports to Governors and will be formally reviewed annually over the next four years. The timescale and procedures for monitoring the objectives may be amended in the light of new guidance or changes to relevant legislation.</w:t>
      </w:r>
    </w:p>
    <w:p w14:paraId="4F835897" w14:textId="77777777" w:rsidR="006A3B14" w:rsidRPr="006A3B14" w:rsidRDefault="006A3B14" w:rsidP="003E3229">
      <w:pPr>
        <w:pStyle w:val="Header"/>
        <w:spacing w:before="120"/>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1980"/>
        <w:gridCol w:w="7036"/>
      </w:tblGrid>
      <w:tr w:rsidR="009C3C8D" w:rsidRPr="00105E53" w14:paraId="48221DBF" w14:textId="77777777" w:rsidTr="0017422E">
        <w:trPr>
          <w:trHeight w:val="737"/>
        </w:trPr>
        <w:tc>
          <w:tcPr>
            <w:tcW w:w="1980" w:type="dxa"/>
            <w:shd w:val="clear" w:color="auto" w:fill="BABABC"/>
            <w:vAlign w:val="center"/>
          </w:tcPr>
          <w:p w14:paraId="696A6843" w14:textId="29A067F7" w:rsidR="009C3C8D" w:rsidRPr="00105E53" w:rsidRDefault="009C3C8D" w:rsidP="009C3C8D">
            <w:pPr>
              <w:rPr>
                <w:rFonts w:cs="Arial"/>
                <w:b/>
                <w:color w:val="FFFFFF" w:themeColor="background1"/>
                <w:sz w:val="22"/>
                <w:szCs w:val="22"/>
              </w:rPr>
            </w:pPr>
            <w:r w:rsidRPr="00105E53">
              <w:rPr>
                <w:rFonts w:cs="Arial"/>
                <w:b/>
                <w:sz w:val="22"/>
                <w:szCs w:val="22"/>
              </w:rPr>
              <w:t>Identified concern:</w:t>
            </w:r>
          </w:p>
        </w:tc>
        <w:tc>
          <w:tcPr>
            <w:tcW w:w="7036" w:type="dxa"/>
            <w:shd w:val="clear" w:color="auto" w:fill="BABABC"/>
            <w:vAlign w:val="center"/>
          </w:tcPr>
          <w:p w14:paraId="322ECAAD" w14:textId="7BA2C3F5" w:rsidR="009C3C8D" w:rsidRPr="00FC1374" w:rsidRDefault="009C3C8D" w:rsidP="008D33BB">
            <w:pPr>
              <w:spacing w:line="276" w:lineRule="auto"/>
              <w:jc w:val="both"/>
              <w:rPr>
                <w:rFonts w:ascii="Times New Roman" w:hAnsi="Times New Roman"/>
                <w:sz w:val="24"/>
              </w:rPr>
            </w:pPr>
            <w:r w:rsidRPr="00FC1374">
              <w:rPr>
                <w:rFonts w:ascii="Times New Roman" w:hAnsi="Times New Roman"/>
                <w:b/>
                <w:sz w:val="24"/>
              </w:rPr>
              <w:t>The school has identified that there is a gender gap within</w:t>
            </w:r>
            <w:r w:rsidR="00E82012" w:rsidRPr="00FC1374">
              <w:rPr>
                <w:rFonts w:ascii="Times New Roman" w:hAnsi="Times New Roman"/>
                <w:b/>
                <w:sz w:val="24"/>
              </w:rPr>
              <w:t xml:space="preserve"> writing</w:t>
            </w:r>
            <w:r w:rsidR="00E768E5" w:rsidRPr="00FC1374">
              <w:rPr>
                <w:rFonts w:ascii="Times New Roman" w:hAnsi="Times New Roman"/>
                <w:b/>
                <w:sz w:val="24"/>
              </w:rPr>
              <w:t xml:space="preserve"> </w:t>
            </w:r>
            <w:r w:rsidR="00E82012" w:rsidRPr="00FC1374">
              <w:rPr>
                <w:rFonts w:ascii="Times New Roman" w:hAnsi="Times New Roman"/>
                <w:b/>
                <w:sz w:val="24"/>
              </w:rPr>
              <w:t xml:space="preserve"> </w:t>
            </w:r>
            <w:r w:rsidRPr="00FC1374">
              <w:rPr>
                <w:rFonts w:ascii="Times New Roman" w:hAnsi="Times New Roman"/>
                <w:b/>
                <w:sz w:val="24"/>
              </w:rPr>
              <w:t xml:space="preserve"> </w:t>
            </w:r>
          </w:p>
        </w:tc>
      </w:tr>
      <w:tr w:rsidR="003E3229" w:rsidRPr="00105E53" w14:paraId="2B2D6B6E" w14:textId="77777777" w:rsidTr="0011441D">
        <w:trPr>
          <w:trHeight w:val="737"/>
        </w:trPr>
        <w:tc>
          <w:tcPr>
            <w:tcW w:w="1980" w:type="dxa"/>
            <w:shd w:val="clear" w:color="auto" w:fill="347186"/>
            <w:vAlign w:val="center"/>
          </w:tcPr>
          <w:p w14:paraId="3AC92451" w14:textId="094AA0F0"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t>Objective:</w:t>
            </w:r>
          </w:p>
        </w:tc>
        <w:tc>
          <w:tcPr>
            <w:tcW w:w="7036" w:type="dxa"/>
            <w:vAlign w:val="center"/>
          </w:tcPr>
          <w:p w14:paraId="22B958A0" w14:textId="2C0BDE6D" w:rsidR="00E82012" w:rsidRPr="00D67F93" w:rsidRDefault="00E82012" w:rsidP="008D33BB">
            <w:pPr>
              <w:spacing w:line="276" w:lineRule="auto"/>
              <w:jc w:val="both"/>
              <w:rPr>
                <w:rFonts w:ascii="Times New Roman" w:hAnsi="Times New Roman"/>
                <w:sz w:val="22"/>
                <w:szCs w:val="22"/>
              </w:rPr>
            </w:pPr>
          </w:p>
          <w:p w14:paraId="583D3D8D" w14:textId="0D72434B" w:rsidR="00E82012" w:rsidRPr="00D848D8" w:rsidRDefault="00E82012" w:rsidP="00E82012">
            <w:pPr>
              <w:pStyle w:val="Default"/>
              <w:jc w:val="both"/>
              <w:rPr>
                <w:rFonts w:ascii="Times New Roman" w:hAnsi="Times New Roman" w:cs="Times New Roman"/>
              </w:rPr>
            </w:pPr>
            <w:r w:rsidRPr="00D848D8">
              <w:rPr>
                <w:rFonts w:ascii="Times New Roman" w:hAnsi="Times New Roman" w:cs="Times New Roman"/>
                <w:b/>
                <w:bCs/>
              </w:rPr>
              <w:t xml:space="preserve">To ensure that boys achieve the high levels of progress achieved by girls in reference to writing </w:t>
            </w:r>
          </w:p>
          <w:p w14:paraId="51830A42" w14:textId="71CB639C" w:rsidR="003E3229" w:rsidRPr="00105E53" w:rsidRDefault="009C3C8D" w:rsidP="008D33BB">
            <w:pPr>
              <w:spacing w:line="276" w:lineRule="auto"/>
              <w:jc w:val="both"/>
              <w:rPr>
                <w:rFonts w:cs="Arial"/>
                <w:sz w:val="22"/>
                <w:szCs w:val="22"/>
              </w:rPr>
            </w:pPr>
            <w:r w:rsidRPr="00105E53">
              <w:rPr>
                <w:rFonts w:cs="Arial"/>
                <w:sz w:val="22"/>
                <w:szCs w:val="22"/>
              </w:rPr>
              <w:t xml:space="preserve"> </w:t>
            </w:r>
          </w:p>
        </w:tc>
      </w:tr>
      <w:tr w:rsidR="003E3229" w:rsidRPr="00105E53" w14:paraId="6562F21C" w14:textId="77777777" w:rsidTr="0011441D">
        <w:trPr>
          <w:trHeight w:val="737"/>
        </w:trPr>
        <w:tc>
          <w:tcPr>
            <w:tcW w:w="1980" w:type="dxa"/>
            <w:shd w:val="clear" w:color="auto" w:fill="347186"/>
            <w:vAlign w:val="center"/>
          </w:tcPr>
          <w:p w14:paraId="087F328E" w14:textId="7F2E618D"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t>Aim:</w:t>
            </w:r>
          </w:p>
        </w:tc>
        <w:tc>
          <w:tcPr>
            <w:tcW w:w="7036" w:type="dxa"/>
            <w:vAlign w:val="center"/>
          </w:tcPr>
          <w:p w14:paraId="12C33207" w14:textId="079EE52F" w:rsidR="003E3229" w:rsidRPr="006A3B14" w:rsidRDefault="009C3C8D" w:rsidP="008D33BB">
            <w:pPr>
              <w:spacing w:line="276" w:lineRule="auto"/>
              <w:jc w:val="both"/>
              <w:rPr>
                <w:rFonts w:ascii="Times New Roman" w:hAnsi="Times New Roman"/>
                <w:sz w:val="28"/>
                <w:szCs w:val="28"/>
              </w:rPr>
            </w:pPr>
            <w:r w:rsidRPr="006A3B14">
              <w:rPr>
                <w:rFonts w:ascii="Times New Roman" w:hAnsi="Times New Roman"/>
                <w:sz w:val="28"/>
                <w:szCs w:val="28"/>
              </w:rPr>
              <w:t>To diminish the gap between</w:t>
            </w:r>
            <w:r w:rsidR="00D848D8" w:rsidRPr="006A3B14">
              <w:rPr>
                <w:rFonts w:ascii="Times New Roman" w:hAnsi="Times New Roman"/>
                <w:sz w:val="28"/>
                <w:szCs w:val="28"/>
              </w:rPr>
              <w:t xml:space="preserve"> girls and boys writing especially at the end of Key stage 2</w:t>
            </w:r>
            <w:r w:rsidRPr="006A3B14">
              <w:rPr>
                <w:rFonts w:ascii="Times New Roman" w:hAnsi="Times New Roman"/>
                <w:sz w:val="28"/>
                <w:szCs w:val="28"/>
              </w:rPr>
              <w:t xml:space="preserve"> </w:t>
            </w:r>
          </w:p>
        </w:tc>
      </w:tr>
      <w:tr w:rsidR="003E3229" w:rsidRPr="00105E53" w14:paraId="1A408B99" w14:textId="77777777" w:rsidTr="0011441D">
        <w:trPr>
          <w:trHeight w:val="1917"/>
        </w:trPr>
        <w:tc>
          <w:tcPr>
            <w:tcW w:w="1980" w:type="dxa"/>
            <w:shd w:val="clear" w:color="auto" w:fill="347186"/>
            <w:vAlign w:val="center"/>
          </w:tcPr>
          <w:p w14:paraId="1FEF0586" w14:textId="2D7693DF"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t>Action:</w:t>
            </w:r>
          </w:p>
        </w:tc>
        <w:tc>
          <w:tcPr>
            <w:tcW w:w="7036" w:type="dxa"/>
            <w:vAlign w:val="center"/>
          </w:tcPr>
          <w:p w14:paraId="7834CC73" w14:textId="52E1F4CA" w:rsidR="008B695C" w:rsidRPr="008B695C" w:rsidRDefault="008B695C" w:rsidP="008B695C">
            <w:pPr>
              <w:spacing w:line="276" w:lineRule="auto"/>
              <w:jc w:val="both"/>
              <w:rPr>
                <w:rFonts w:cs="Arial"/>
                <w:sz w:val="22"/>
                <w:szCs w:val="22"/>
              </w:rPr>
            </w:pPr>
          </w:p>
          <w:p w14:paraId="1C946133" w14:textId="5C383AFD" w:rsidR="008B695C" w:rsidRPr="0051281F" w:rsidRDefault="00DA4986" w:rsidP="008B695C">
            <w:pPr>
              <w:pStyle w:val="Default"/>
              <w:jc w:val="both"/>
              <w:rPr>
                <w:rFonts w:ascii="Times New Roman" w:hAnsi="Times New Roman" w:cs="Times New Roman"/>
                <w:sz w:val="28"/>
                <w:szCs w:val="28"/>
              </w:rPr>
            </w:pPr>
            <w:r w:rsidRPr="0051281F">
              <w:rPr>
                <w:rFonts w:ascii="Times New Roman" w:hAnsi="Times New Roman" w:cs="Times New Roman"/>
                <w:sz w:val="28"/>
                <w:szCs w:val="28"/>
              </w:rPr>
              <w:t>(a)  Increase</w:t>
            </w:r>
            <w:r w:rsidR="008B695C" w:rsidRPr="0051281F">
              <w:rPr>
                <w:rFonts w:ascii="Times New Roman" w:hAnsi="Times New Roman" w:cs="Times New Roman"/>
                <w:sz w:val="28"/>
                <w:szCs w:val="28"/>
              </w:rPr>
              <w:t xml:space="preserve"> awareness amongst staff and paren</w:t>
            </w:r>
            <w:r w:rsidR="00D67F93" w:rsidRPr="0051281F">
              <w:rPr>
                <w:rFonts w:ascii="Times New Roman" w:hAnsi="Times New Roman" w:cs="Times New Roman"/>
                <w:sz w:val="28"/>
                <w:szCs w:val="28"/>
              </w:rPr>
              <w:t>ts of the need to improve writing</w:t>
            </w:r>
            <w:r w:rsidR="008B695C" w:rsidRPr="0051281F">
              <w:rPr>
                <w:rFonts w:ascii="Times New Roman" w:hAnsi="Times New Roman" w:cs="Times New Roman"/>
                <w:sz w:val="28"/>
                <w:szCs w:val="28"/>
              </w:rPr>
              <w:t xml:space="preserve"> skills in boys to achieve progress in line with girls. </w:t>
            </w:r>
          </w:p>
          <w:p w14:paraId="03619A1A" w14:textId="77777777" w:rsidR="008B695C" w:rsidRPr="0051281F" w:rsidRDefault="008B695C" w:rsidP="008B695C">
            <w:pPr>
              <w:pStyle w:val="Default"/>
              <w:jc w:val="both"/>
              <w:rPr>
                <w:rFonts w:ascii="Times New Roman" w:hAnsi="Times New Roman" w:cs="Times New Roman"/>
                <w:sz w:val="28"/>
                <w:szCs w:val="28"/>
              </w:rPr>
            </w:pPr>
          </w:p>
          <w:p w14:paraId="5261903D" w14:textId="73FB4A39" w:rsidR="008B695C" w:rsidRPr="0051281F" w:rsidRDefault="008B695C" w:rsidP="008B695C">
            <w:pPr>
              <w:pStyle w:val="Default"/>
              <w:jc w:val="both"/>
              <w:rPr>
                <w:rFonts w:ascii="Times New Roman" w:hAnsi="Times New Roman" w:cs="Times New Roman"/>
                <w:sz w:val="28"/>
                <w:szCs w:val="28"/>
              </w:rPr>
            </w:pPr>
            <w:r w:rsidRPr="0051281F">
              <w:rPr>
                <w:rFonts w:ascii="Times New Roman" w:hAnsi="Times New Roman" w:cs="Times New Roman"/>
                <w:sz w:val="28"/>
                <w:szCs w:val="28"/>
              </w:rPr>
              <w:t>(b) Appropriate resources are provided to further engage boys in the development of writing skills – to include digital learning opportunities and specific catch up opportunities to</w:t>
            </w:r>
            <w:r w:rsidR="00D67F93" w:rsidRPr="0051281F">
              <w:rPr>
                <w:rFonts w:ascii="Times New Roman" w:hAnsi="Times New Roman" w:cs="Times New Roman"/>
                <w:sz w:val="28"/>
                <w:szCs w:val="28"/>
              </w:rPr>
              <w:t xml:space="preserve"> ensure boys are writing more at</w:t>
            </w:r>
            <w:r w:rsidRPr="0051281F">
              <w:rPr>
                <w:rFonts w:ascii="Times New Roman" w:hAnsi="Times New Roman" w:cs="Times New Roman"/>
                <w:sz w:val="28"/>
                <w:szCs w:val="28"/>
              </w:rPr>
              <w:t xml:space="preserve"> school and home</w:t>
            </w:r>
            <w:r w:rsidR="00D67F93" w:rsidRPr="0051281F">
              <w:rPr>
                <w:rFonts w:ascii="Times New Roman" w:hAnsi="Times New Roman" w:cs="Times New Roman"/>
                <w:sz w:val="28"/>
                <w:szCs w:val="28"/>
              </w:rPr>
              <w:t xml:space="preserve"> and make good progress.</w:t>
            </w:r>
            <w:r w:rsidRPr="0051281F">
              <w:rPr>
                <w:rFonts w:ascii="Times New Roman" w:hAnsi="Times New Roman" w:cs="Times New Roman"/>
                <w:sz w:val="28"/>
                <w:szCs w:val="28"/>
              </w:rPr>
              <w:t xml:space="preserve"> </w:t>
            </w:r>
          </w:p>
          <w:p w14:paraId="03E7683A" w14:textId="77777777" w:rsidR="008B695C" w:rsidRPr="0051281F" w:rsidRDefault="008B695C" w:rsidP="008B695C">
            <w:pPr>
              <w:pStyle w:val="Default"/>
              <w:jc w:val="both"/>
              <w:rPr>
                <w:rFonts w:ascii="Times New Roman" w:hAnsi="Times New Roman" w:cs="Times New Roman"/>
                <w:sz w:val="28"/>
                <w:szCs w:val="28"/>
              </w:rPr>
            </w:pPr>
          </w:p>
          <w:p w14:paraId="2FB3A7FE" w14:textId="398EF560" w:rsidR="009C3C8D" w:rsidRPr="008B695C" w:rsidRDefault="00DA4986" w:rsidP="008B695C">
            <w:pPr>
              <w:pStyle w:val="Default"/>
              <w:jc w:val="both"/>
              <w:rPr>
                <w:sz w:val="28"/>
                <w:szCs w:val="28"/>
              </w:rPr>
            </w:pPr>
            <w:r w:rsidRPr="0051281F">
              <w:rPr>
                <w:rFonts w:ascii="Times New Roman" w:hAnsi="Times New Roman" w:cs="Times New Roman"/>
                <w:sz w:val="28"/>
                <w:szCs w:val="28"/>
              </w:rPr>
              <w:t>(c) Increase</w:t>
            </w:r>
            <w:r w:rsidR="008B695C" w:rsidRPr="0051281F">
              <w:rPr>
                <w:rFonts w:ascii="Times New Roman" w:hAnsi="Times New Roman" w:cs="Times New Roman"/>
                <w:sz w:val="28"/>
                <w:szCs w:val="28"/>
              </w:rPr>
              <w:t xml:space="preserve"> opportunities for parents to improve their skills in encouraging boys’ writing at home.</w:t>
            </w:r>
            <w:r w:rsidR="008B695C">
              <w:rPr>
                <w:sz w:val="28"/>
                <w:szCs w:val="28"/>
              </w:rPr>
              <w:t xml:space="preserve"> </w:t>
            </w:r>
          </w:p>
        </w:tc>
      </w:tr>
      <w:tr w:rsidR="003E3229" w:rsidRPr="00105E53" w14:paraId="6DFA036A" w14:textId="77777777" w:rsidTr="0011441D">
        <w:trPr>
          <w:trHeight w:val="981"/>
        </w:trPr>
        <w:tc>
          <w:tcPr>
            <w:tcW w:w="1980" w:type="dxa"/>
            <w:shd w:val="clear" w:color="auto" w:fill="347186"/>
            <w:vAlign w:val="center"/>
          </w:tcPr>
          <w:p w14:paraId="39383BA2" w14:textId="59CB507B"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t xml:space="preserve">Responsibility: </w:t>
            </w:r>
          </w:p>
        </w:tc>
        <w:tc>
          <w:tcPr>
            <w:tcW w:w="7036" w:type="dxa"/>
            <w:vAlign w:val="center"/>
          </w:tcPr>
          <w:p w14:paraId="3D548188" w14:textId="0011E39E" w:rsidR="008B695C" w:rsidRPr="00D67F93" w:rsidRDefault="0051281F" w:rsidP="008B695C">
            <w:pPr>
              <w:spacing w:line="276" w:lineRule="auto"/>
              <w:jc w:val="both"/>
              <w:rPr>
                <w:rFonts w:ascii="Times New Roman" w:hAnsi="Times New Roman"/>
                <w:sz w:val="28"/>
                <w:szCs w:val="28"/>
              </w:rPr>
            </w:pPr>
            <w:r>
              <w:rPr>
                <w:rFonts w:ascii="Times New Roman" w:hAnsi="Times New Roman"/>
                <w:sz w:val="28"/>
                <w:szCs w:val="28"/>
              </w:rPr>
              <w:t xml:space="preserve">The </w:t>
            </w:r>
            <w:r w:rsidR="0011441D" w:rsidRPr="00D67F93">
              <w:rPr>
                <w:rFonts w:ascii="Times New Roman" w:hAnsi="Times New Roman"/>
                <w:sz w:val="28"/>
                <w:szCs w:val="28"/>
              </w:rPr>
              <w:t>headteacher will be responsible</w:t>
            </w:r>
            <w:r w:rsidR="00FC1374">
              <w:rPr>
                <w:rFonts w:ascii="Times New Roman" w:hAnsi="Times New Roman"/>
                <w:sz w:val="28"/>
                <w:szCs w:val="28"/>
              </w:rPr>
              <w:t xml:space="preserve"> for developing this objective. </w:t>
            </w:r>
            <w:r w:rsidR="00D67F93" w:rsidRPr="00D67F93">
              <w:rPr>
                <w:rFonts w:ascii="Times New Roman" w:hAnsi="Times New Roman"/>
                <w:sz w:val="28"/>
                <w:szCs w:val="28"/>
              </w:rPr>
              <w:t>Responsibility will</w:t>
            </w:r>
            <w:r w:rsidR="00D67F93">
              <w:rPr>
                <w:rFonts w:ascii="Times New Roman" w:hAnsi="Times New Roman"/>
                <w:sz w:val="28"/>
                <w:szCs w:val="28"/>
              </w:rPr>
              <w:t xml:space="preserve"> also</w:t>
            </w:r>
            <w:r w:rsidR="00D67F93" w:rsidRPr="00D67F93">
              <w:rPr>
                <w:rFonts w:ascii="Times New Roman" w:hAnsi="Times New Roman"/>
                <w:sz w:val="28"/>
                <w:szCs w:val="28"/>
              </w:rPr>
              <w:t xml:space="preserve"> lie with the</w:t>
            </w:r>
            <w:r w:rsidR="00D67F93">
              <w:rPr>
                <w:rFonts w:ascii="Times New Roman" w:hAnsi="Times New Roman"/>
                <w:sz w:val="28"/>
                <w:szCs w:val="28"/>
              </w:rPr>
              <w:t xml:space="preserve"> lead </w:t>
            </w:r>
            <w:r w:rsidR="00D67F93">
              <w:rPr>
                <w:rFonts w:ascii="Times New Roman" w:hAnsi="Times New Roman"/>
                <w:sz w:val="28"/>
                <w:szCs w:val="28"/>
              </w:rPr>
              <w:lastRenderedPageBreak/>
              <w:t xml:space="preserve">practitioner for English, Senior leaders, </w:t>
            </w:r>
            <w:r w:rsidR="008B695C" w:rsidRPr="00D67F93">
              <w:rPr>
                <w:rFonts w:ascii="Times New Roman" w:hAnsi="Times New Roman"/>
                <w:sz w:val="28"/>
                <w:szCs w:val="28"/>
              </w:rPr>
              <w:t>cl</w:t>
            </w:r>
            <w:r w:rsidR="00D67F93">
              <w:rPr>
                <w:rFonts w:ascii="Times New Roman" w:hAnsi="Times New Roman"/>
                <w:sz w:val="28"/>
                <w:szCs w:val="28"/>
              </w:rPr>
              <w:t>assroom teachers,</w:t>
            </w:r>
            <w:r w:rsidR="008B695C" w:rsidRPr="00D67F93">
              <w:rPr>
                <w:rFonts w:ascii="Times New Roman" w:hAnsi="Times New Roman"/>
                <w:sz w:val="28"/>
                <w:szCs w:val="28"/>
              </w:rPr>
              <w:t xml:space="preserve"> and </w:t>
            </w:r>
            <w:r w:rsidR="00D67F93">
              <w:rPr>
                <w:rFonts w:ascii="Times New Roman" w:hAnsi="Times New Roman"/>
                <w:sz w:val="28"/>
                <w:szCs w:val="28"/>
              </w:rPr>
              <w:t>parents.</w:t>
            </w:r>
          </w:p>
        </w:tc>
      </w:tr>
      <w:tr w:rsidR="003E3229" w:rsidRPr="00105E53" w14:paraId="4124EB76" w14:textId="77777777" w:rsidTr="0011441D">
        <w:trPr>
          <w:trHeight w:val="1123"/>
        </w:trPr>
        <w:tc>
          <w:tcPr>
            <w:tcW w:w="1980" w:type="dxa"/>
            <w:shd w:val="clear" w:color="auto" w:fill="347186"/>
            <w:vAlign w:val="center"/>
          </w:tcPr>
          <w:p w14:paraId="65F9928C" w14:textId="3F7F6B70"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lastRenderedPageBreak/>
              <w:t xml:space="preserve">Timescales: </w:t>
            </w:r>
          </w:p>
        </w:tc>
        <w:tc>
          <w:tcPr>
            <w:tcW w:w="7036" w:type="dxa"/>
            <w:vAlign w:val="center"/>
          </w:tcPr>
          <w:p w14:paraId="449E2374" w14:textId="6EF40DBB" w:rsidR="008B695C" w:rsidRPr="0051281F" w:rsidRDefault="008B695C" w:rsidP="008B695C">
            <w:pPr>
              <w:pStyle w:val="Default"/>
              <w:jc w:val="both"/>
              <w:rPr>
                <w:rFonts w:ascii="Times New Roman" w:hAnsi="Times New Roman" w:cs="Times New Roman"/>
                <w:sz w:val="28"/>
                <w:szCs w:val="28"/>
              </w:rPr>
            </w:pPr>
            <w:r w:rsidRPr="0051281F">
              <w:rPr>
                <w:rFonts w:ascii="Times New Roman" w:hAnsi="Times New Roman" w:cs="Times New Roman"/>
                <w:sz w:val="28"/>
                <w:szCs w:val="28"/>
              </w:rPr>
              <w:t>In line with whole school planning, pupil premium strategy and identified areas for improvement</w:t>
            </w:r>
            <w:r w:rsidR="00E768E5" w:rsidRPr="0051281F">
              <w:rPr>
                <w:rFonts w:ascii="Times New Roman" w:hAnsi="Times New Roman" w:cs="Times New Roman"/>
                <w:sz w:val="28"/>
                <w:szCs w:val="28"/>
              </w:rPr>
              <w:t>. The progress of boys’ writing</w:t>
            </w:r>
            <w:r w:rsidRPr="0051281F">
              <w:rPr>
                <w:rFonts w:ascii="Times New Roman" w:hAnsi="Times New Roman" w:cs="Times New Roman"/>
                <w:sz w:val="28"/>
                <w:szCs w:val="28"/>
              </w:rPr>
              <w:t xml:space="preserve"> skills will be </w:t>
            </w:r>
            <w:r w:rsidR="00FC1374">
              <w:rPr>
                <w:rFonts w:ascii="Times New Roman" w:hAnsi="Times New Roman" w:cs="Times New Roman"/>
                <w:bCs/>
                <w:sz w:val="28"/>
                <w:szCs w:val="28"/>
              </w:rPr>
              <w:t>monitored twice a year (Autumn and Summer)</w:t>
            </w:r>
            <w:r w:rsidRPr="0051281F">
              <w:rPr>
                <w:rFonts w:ascii="Times New Roman" w:hAnsi="Times New Roman" w:cs="Times New Roman"/>
                <w:bCs/>
                <w:sz w:val="28"/>
                <w:szCs w:val="28"/>
              </w:rPr>
              <w:t xml:space="preserve"> by means of NFER and other national standardized tests </w:t>
            </w:r>
            <w:r w:rsidRPr="0051281F">
              <w:rPr>
                <w:rFonts w:ascii="Times New Roman" w:hAnsi="Times New Roman" w:cs="Times New Roman"/>
                <w:sz w:val="28"/>
                <w:szCs w:val="28"/>
              </w:rPr>
              <w:t xml:space="preserve">and by </w:t>
            </w:r>
            <w:r w:rsidRPr="0051281F">
              <w:rPr>
                <w:rFonts w:ascii="Times New Roman" w:hAnsi="Times New Roman" w:cs="Times New Roman"/>
                <w:bCs/>
                <w:sz w:val="28"/>
                <w:szCs w:val="28"/>
              </w:rPr>
              <w:t>close analysis of teacher assessments.</w:t>
            </w:r>
            <w:r w:rsidRPr="0051281F">
              <w:rPr>
                <w:rFonts w:ascii="Times New Roman" w:hAnsi="Times New Roman" w:cs="Times New Roman"/>
                <w:b/>
                <w:bCs/>
                <w:sz w:val="28"/>
                <w:szCs w:val="28"/>
              </w:rPr>
              <w:t xml:space="preserve"> </w:t>
            </w:r>
          </w:p>
          <w:p w14:paraId="32780357" w14:textId="387A6FDA" w:rsidR="0011441D" w:rsidRPr="00D67F93" w:rsidRDefault="00D67F93" w:rsidP="00D67F93">
            <w:pPr>
              <w:pStyle w:val="Default"/>
              <w:jc w:val="both"/>
              <w:rPr>
                <w:sz w:val="28"/>
                <w:szCs w:val="28"/>
              </w:rPr>
            </w:pPr>
            <w:r w:rsidRPr="0051281F">
              <w:rPr>
                <w:rFonts w:ascii="Times New Roman" w:hAnsi="Times New Roman" w:cs="Times New Roman"/>
                <w:sz w:val="28"/>
                <w:szCs w:val="28"/>
              </w:rPr>
              <w:t>Formal monitoring points</w:t>
            </w:r>
            <w:r w:rsidR="008B695C" w:rsidRPr="0051281F">
              <w:rPr>
                <w:rFonts w:ascii="Times New Roman" w:hAnsi="Times New Roman" w:cs="Times New Roman"/>
                <w:sz w:val="28"/>
                <w:szCs w:val="28"/>
              </w:rPr>
              <w:t xml:space="preserve"> will take place at the end of each term and be included in reports to the governing body</w:t>
            </w:r>
            <w:r w:rsidR="008B695C" w:rsidRPr="00E768E5">
              <w:rPr>
                <w:rFonts w:ascii="Times New Roman" w:hAnsi="Times New Roman" w:cs="Times New Roman"/>
                <w:sz w:val="28"/>
                <w:szCs w:val="28"/>
              </w:rPr>
              <w:t>.</w:t>
            </w:r>
            <w:r w:rsidR="008B695C">
              <w:rPr>
                <w:sz w:val="28"/>
                <w:szCs w:val="28"/>
              </w:rPr>
              <w:t xml:space="preserve"> </w:t>
            </w:r>
          </w:p>
        </w:tc>
      </w:tr>
      <w:tr w:rsidR="003E3229" w:rsidRPr="00105E53" w14:paraId="2FE68746" w14:textId="77777777" w:rsidTr="0011441D">
        <w:trPr>
          <w:trHeight w:val="737"/>
        </w:trPr>
        <w:tc>
          <w:tcPr>
            <w:tcW w:w="1980" w:type="dxa"/>
            <w:shd w:val="clear" w:color="auto" w:fill="347186"/>
            <w:vAlign w:val="center"/>
          </w:tcPr>
          <w:p w14:paraId="4069D2F4" w14:textId="000F8320" w:rsidR="003E3229" w:rsidRPr="00105E53" w:rsidRDefault="00C032BA" w:rsidP="003E3229">
            <w:pPr>
              <w:rPr>
                <w:rFonts w:cs="Arial"/>
                <w:b/>
                <w:color w:val="FFFFFF" w:themeColor="background1"/>
                <w:sz w:val="22"/>
                <w:szCs w:val="22"/>
              </w:rPr>
            </w:pPr>
            <w:r w:rsidRPr="00105E53">
              <w:rPr>
                <w:rFonts w:cs="Arial"/>
                <w:b/>
                <w:color w:val="FFFFFF" w:themeColor="background1"/>
                <w:sz w:val="22"/>
                <w:szCs w:val="22"/>
              </w:rPr>
              <w:t>Success criteria</w:t>
            </w:r>
            <w:r w:rsidR="003E3229" w:rsidRPr="00105E53">
              <w:rPr>
                <w:rFonts w:cs="Arial"/>
                <w:b/>
                <w:color w:val="FFFFFF" w:themeColor="background1"/>
                <w:sz w:val="22"/>
                <w:szCs w:val="22"/>
              </w:rPr>
              <w:t>:</w:t>
            </w:r>
          </w:p>
        </w:tc>
        <w:tc>
          <w:tcPr>
            <w:tcW w:w="7036" w:type="dxa"/>
            <w:vAlign w:val="center"/>
          </w:tcPr>
          <w:p w14:paraId="6590E835" w14:textId="77777777" w:rsidR="008B695C" w:rsidRDefault="008B695C" w:rsidP="008B695C">
            <w:pPr>
              <w:pStyle w:val="Default"/>
              <w:jc w:val="both"/>
              <w:rPr>
                <w:rFonts w:cs="Times New Roman"/>
                <w:color w:val="auto"/>
              </w:rPr>
            </w:pPr>
          </w:p>
          <w:p w14:paraId="03292CA6" w14:textId="3FAD50FF" w:rsidR="008B695C" w:rsidRPr="00E768E5" w:rsidRDefault="008B695C" w:rsidP="008B695C">
            <w:pPr>
              <w:pStyle w:val="Default"/>
              <w:jc w:val="both"/>
              <w:rPr>
                <w:rFonts w:ascii="Times New Roman" w:hAnsi="Times New Roman" w:cs="Times New Roman"/>
                <w:sz w:val="28"/>
                <w:szCs w:val="28"/>
              </w:rPr>
            </w:pPr>
            <w:r w:rsidRPr="00E768E5">
              <w:rPr>
                <w:rFonts w:ascii="Times New Roman" w:hAnsi="Times New Roman" w:cs="Times New Roman"/>
                <w:sz w:val="28"/>
                <w:szCs w:val="28"/>
              </w:rPr>
              <w:t xml:space="preserve">a) That boys make the same high levels of progress in writing as measured by National Performance tables. </w:t>
            </w:r>
          </w:p>
          <w:p w14:paraId="5DA2854A" w14:textId="77777777" w:rsidR="008B695C" w:rsidRPr="00E768E5" w:rsidRDefault="008B695C" w:rsidP="008B695C">
            <w:pPr>
              <w:pStyle w:val="Default"/>
              <w:jc w:val="both"/>
              <w:rPr>
                <w:rFonts w:ascii="Times New Roman" w:hAnsi="Times New Roman" w:cs="Times New Roman"/>
                <w:sz w:val="28"/>
                <w:szCs w:val="28"/>
              </w:rPr>
            </w:pPr>
          </w:p>
          <w:p w14:paraId="3EE04F70" w14:textId="2B20669D" w:rsidR="008B695C" w:rsidRPr="00E768E5" w:rsidRDefault="008B695C" w:rsidP="008B695C">
            <w:pPr>
              <w:pStyle w:val="Default"/>
              <w:jc w:val="both"/>
              <w:rPr>
                <w:rFonts w:ascii="Times New Roman" w:hAnsi="Times New Roman" w:cs="Times New Roman"/>
                <w:sz w:val="28"/>
                <w:szCs w:val="28"/>
              </w:rPr>
            </w:pPr>
            <w:r w:rsidRPr="00E768E5">
              <w:rPr>
                <w:rFonts w:ascii="Times New Roman" w:hAnsi="Times New Roman" w:cs="Times New Roman"/>
                <w:sz w:val="28"/>
                <w:szCs w:val="28"/>
              </w:rPr>
              <w:t xml:space="preserve">(b) That boys become confident writers and at transition to secondary school they achieve appropriate levels of progress and achievement. </w:t>
            </w:r>
          </w:p>
          <w:p w14:paraId="3E544737" w14:textId="77777777" w:rsidR="008B695C" w:rsidRPr="00E768E5" w:rsidRDefault="008B695C" w:rsidP="008B695C">
            <w:pPr>
              <w:pStyle w:val="Default"/>
              <w:jc w:val="both"/>
              <w:rPr>
                <w:rFonts w:ascii="Times New Roman" w:hAnsi="Times New Roman" w:cs="Times New Roman"/>
                <w:sz w:val="28"/>
                <w:szCs w:val="28"/>
              </w:rPr>
            </w:pPr>
          </w:p>
          <w:p w14:paraId="423CE66B" w14:textId="31D41B0A" w:rsidR="008B695C" w:rsidRPr="00E768E5" w:rsidRDefault="008B695C" w:rsidP="008B695C">
            <w:pPr>
              <w:pStyle w:val="Default"/>
              <w:jc w:val="both"/>
              <w:rPr>
                <w:rFonts w:ascii="Times New Roman" w:hAnsi="Times New Roman" w:cs="Times New Roman"/>
                <w:sz w:val="28"/>
                <w:szCs w:val="28"/>
              </w:rPr>
            </w:pPr>
            <w:r w:rsidRPr="00E768E5">
              <w:rPr>
                <w:rFonts w:ascii="Times New Roman" w:hAnsi="Times New Roman" w:cs="Times New Roman"/>
                <w:sz w:val="28"/>
                <w:szCs w:val="28"/>
              </w:rPr>
              <w:t>(c) The gap in terms of prog</w:t>
            </w:r>
            <w:r w:rsidR="00D67F93" w:rsidRPr="00E768E5">
              <w:rPr>
                <w:rFonts w:ascii="Times New Roman" w:hAnsi="Times New Roman" w:cs="Times New Roman"/>
                <w:sz w:val="28"/>
                <w:szCs w:val="28"/>
              </w:rPr>
              <w:t>ress and achievement in writing</w:t>
            </w:r>
            <w:r w:rsidRPr="00E768E5">
              <w:rPr>
                <w:rFonts w:ascii="Times New Roman" w:hAnsi="Times New Roman" w:cs="Times New Roman"/>
                <w:sz w:val="28"/>
                <w:szCs w:val="28"/>
              </w:rPr>
              <w:t xml:space="preserve"> skills between boys and girls is no longer apparent </w:t>
            </w:r>
          </w:p>
          <w:p w14:paraId="36CEA040" w14:textId="564E6F57" w:rsidR="003E3229" w:rsidRPr="00105E53" w:rsidRDefault="003E3229" w:rsidP="008D33BB">
            <w:pPr>
              <w:spacing w:line="276" w:lineRule="auto"/>
              <w:jc w:val="both"/>
              <w:rPr>
                <w:rFonts w:cs="Arial"/>
                <w:sz w:val="22"/>
                <w:szCs w:val="22"/>
              </w:rPr>
            </w:pPr>
          </w:p>
        </w:tc>
      </w:tr>
      <w:tr w:rsidR="003E3229" w:rsidRPr="00105E53" w14:paraId="60EFFE7C" w14:textId="77777777" w:rsidTr="0011441D">
        <w:trPr>
          <w:trHeight w:val="737"/>
        </w:trPr>
        <w:tc>
          <w:tcPr>
            <w:tcW w:w="1980" w:type="dxa"/>
            <w:shd w:val="clear" w:color="auto" w:fill="347186"/>
            <w:vAlign w:val="center"/>
          </w:tcPr>
          <w:p w14:paraId="39E061F8" w14:textId="5BDCDFA5" w:rsidR="003E3229" w:rsidRPr="00105E53" w:rsidRDefault="003E3229" w:rsidP="003E3229">
            <w:pPr>
              <w:rPr>
                <w:rFonts w:cs="Arial"/>
                <w:b/>
                <w:color w:val="FFFFFF" w:themeColor="background1"/>
                <w:sz w:val="22"/>
                <w:szCs w:val="22"/>
              </w:rPr>
            </w:pPr>
            <w:r w:rsidRPr="00105E53">
              <w:rPr>
                <w:rFonts w:cs="Arial"/>
                <w:b/>
                <w:color w:val="FFFFFF" w:themeColor="background1"/>
                <w:sz w:val="22"/>
                <w:szCs w:val="22"/>
              </w:rPr>
              <w:t xml:space="preserve">Review: </w:t>
            </w:r>
          </w:p>
        </w:tc>
        <w:tc>
          <w:tcPr>
            <w:tcW w:w="7036" w:type="dxa"/>
            <w:vAlign w:val="center"/>
          </w:tcPr>
          <w:p w14:paraId="701B4341" w14:textId="0E1CC082" w:rsidR="003E3229" w:rsidRPr="00105E53" w:rsidRDefault="00FC1374" w:rsidP="008D33BB">
            <w:pPr>
              <w:spacing w:line="276" w:lineRule="auto"/>
              <w:jc w:val="both"/>
              <w:rPr>
                <w:rFonts w:cs="Arial"/>
                <w:sz w:val="22"/>
                <w:szCs w:val="22"/>
              </w:rPr>
            </w:pPr>
            <w:r w:rsidRPr="00EA66C7">
              <w:rPr>
                <w:rFonts w:ascii="Times New Roman" w:hAnsi="Times New Roman"/>
                <w:sz w:val="28"/>
                <w:szCs w:val="28"/>
              </w:rPr>
              <w:t>Annually via pupil voice</w:t>
            </w:r>
          </w:p>
        </w:tc>
      </w:tr>
    </w:tbl>
    <w:p w14:paraId="24B45463" w14:textId="49C1A9F1" w:rsidR="001A55DD" w:rsidRDefault="001A55DD" w:rsidP="001A55DD">
      <w:pPr>
        <w:jc w:val="both"/>
        <w:rPr>
          <w:szCs w:val="22"/>
        </w:rPr>
      </w:pPr>
    </w:p>
    <w:p w14:paraId="25A1642F" w14:textId="3B8D2C8D" w:rsidR="00E82012" w:rsidRDefault="00E82012" w:rsidP="001A55DD">
      <w:pPr>
        <w:jc w:val="both"/>
        <w:rPr>
          <w:szCs w:val="22"/>
        </w:rPr>
      </w:pPr>
    </w:p>
    <w:p w14:paraId="31F2F005" w14:textId="4FEEBEA4" w:rsidR="00E82012" w:rsidRDefault="00E82012" w:rsidP="001A55DD">
      <w:pPr>
        <w:jc w:val="both"/>
        <w:rPr>
          <w:szCs w:val="22"/>
        </w:rPr>
      </w:pPr>
    </w:p>
    <w:p w14:paraId="151476B8" w14:textId="77777777" w:rsidR="00E82012" w:rsidRPr="00105E53" w:rsidRDefault="00E82012" w:rsidP="001A55DD">
      <w:pPr>
        <w:jc w:val="both"/>
        <w:rPr>
          <w:szCs w:val="22"/>
        </w:rPr>
      </w:pPr>
    </w:p>
    <w:p w14:paraId="21668D87" w14:textId="77777777" w:rsidR="00217FD3" w:rsidRPr="00105E53" w:rsidRDefault="00217FD3" w:rsidP="001A55DD">
      <w:pPr>
        <w:jc w:val="both"/>
        <w:rPr>
          <w:szCs w:val="22"/>
        </w:rPr>
      </w:pPr>
    </w:p>
    <w:tbl>
      <w:tblPr>
        <w:tblStyle w:val="TableGrid"/>
        <w:tblW w:w="0" w:type="auto"/>
        <w:tblLook w:val="04A0" w:firstRow="1" w:lastRow="0" w:firstColumn="1" w:lastColumn="0" w:noHBand="0" w:noVBand="1"/>
      </w:tblPr>
      <w:tblGrid>
        <w:gridCol w:w="1980"/>
        <w:gridCol w:w="7036"/>
      </w:tblGrid>
      <w:tr w:rsidR="00217FD3" w:rsidRPr="00105E53" w14:paraId="5F3E3C6C" w14:textId="77777777" w:rsidTr="0017422E">
        <w:trPr>
          <w:trHeight w:val="737"/>
        </w:trPr>
        <w:tc>
          <w:tcPr>
            <w:tcW w:w="1980" w:type="dxa"/>
            <w:shd w:val="clear" w:color="auto" w:fill="BABABC"/>
            <w:vAlign w:val="center"/>
          </w:tcPr>
          <w:p w14:paraId="6E646569" w14:textId="77777777" w:rsidR="00217FD3" w:rsidRPr="00105E53" w:rsidRDefault="00217FD3" w:rsidP="00E82012">
            <w:pPr>
              <w:rPr>
                <w:rFonts w:cs="Arial"/>
                <w:b/>
                <w:sz w:val="22"/>
                <w:szCs w:val="22"/>
              </w:rPr>
            </w:pPr>
            <w:r w:rsidRPr="00105E53">
              <w:rPr>
                <w:rFonts w:cs="Arial"/>
                <w:b/>
                <w:sz w:val="22"/>
                <w:szCs w:val="22"/>
              </w:rPr>
              <w:t>Identified concern:</w:t>
            </w:r>
          </w:p>
        </w:tc>
        <w:tc>
          <w:tcPr>
            <w:tcW w:w="7036" w:type="dxa"/>
            <w:shd w:val="clear" w:color="auto" w:fill="BABABC"/>
            <w:vAlign w:val="center"/>
          </w:tcPr>
          <w:p w14:paraId="1C93700C" w14:textId="7D1E1899" w:rsidR="00217FD3" w:rsidRPr="00FC1374" w:rsidRDefault="00E768E5" w:rsidP="0051281F">
            <w:pPr>
              <w:spacing w:line="276" w:lineRule="auto"/>
              <w:jc w:val="both"/>
              <w:rPr>
                <w:rFonts w:ascii="Times New Roman" w:hAnsi="Times New Roman"/>
                <w:sz w:val="24"/>
              </w:rPr>
            </w:pPr>
            <w:r w:rsidRPr="00FC1374">
              <w:rPr>
                <w:rFonts w:ascii="Times New Roman" w:hAnsi="Times New Roman"/>
                <w:sz w:val="24"/>
              </w:rPr>
              <w:t xml:space="preserve">The school community has identified the increased diversity in our school community </w:t>
            </w:r>
          </w:p>
        </w:tc>
      </w:tr>
      <w:tr w:rsidR="00217FD3" w:rsidRPr="00105E53" w14:paraId="6739FCEB" w14:textId="77777777" w:rsidTr="0017422E">
        <w:trPr>
          <w:trHeight w:val="1084"/>
        </w:trPr>
        <w:tc>
          <w:tcPr>
            <w:tcW w:w="1980" w:type="dxa"/>
            <w:shd w:val="clear" w:color="auto" w:fill="347186"/>
            <w:vAlign w:val="center"/>
          </w:tcPr>
          <w:p w14:paraId="71A0E0AF" w14:textId="77777777"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t>Objective:</w:t>
            </w:r>
          </w:p>
        </w:tc>
        <w:tc>
          <w:tcPr>
            <w:tcW w:w="7036" w:type="dxa"/>
            <w:vAlign w:val="center"/>
          </w:tcPr>
          <w:p w14:paraId="5AF0265E" w14:textId="77777777" w:rsidR="00D848D8" w:rsidRPr="00D848D8" w:rsidRDefault="00D848D8" w:rsidP="00D848D8">
            <w:pPr>
              <w:pStyle w:val="Default"/>
              <w:jc w:val="both"/>
              <w:rPr>
                <w:rFonts w:ascii="Times New Roman" w:hAnsi="Times New Roman" w:cs="Times New Roman"/>
              </w:rPr>
            </w:pPr>
            <w:r w:rsidRPr="00D848D8">
              <w:rPr>
                <w:rFonts w:ascii="Times New Roman" w:hAnsi="Times New Roman" w:cs="Times New Roman"/>
                <w:b/>
                <w:bCs/>
              </w:rPr>
              <w:t xml:space="preserve">To ensure that all pupils are more aware of the ethnic and cultural backgrounds of their peers and also have an increased understanding of the need to treat others fairly in line with our school beliefs. </w:t>
            </w:r>
          </w:p>
          <w:p w14:paraId="43D89787" w14:textId="28922283" w:rsidR="00217FD3" w:rsidRPr="00105E53" w:rsidRDefault="00217FD3" w:rsidP="00E82012">
            <w:pPr>
              <w:spacing w:line="276" w:lineRule="auto"/>
              <w:jc w:val="both"/>
              <w:rPr>
                <w:rFonts w:cs="Arial"/>
                <w:sz w:val="22"/>
                <w:szCs w:val="22"/>
              </w:rPr>
            </w:pPr>
          </w:p>
        </w:tc>
      </w:tr>
      <w:tr w:rsidR="00217FD3" w:rsidRPr="00105E53" w14:paraId="2ADBFE4C" w14:textId="77777777" w:rsidTr="0017422E">
        <w:trPr>
          <w:trHeight w:val="1054"/>
        </w:trPr>
        <w:tc>
          <w:tcPr>
            <w:tcW w:w="1980" w:type="dxa"/>
            <w:shd w:val="clear" w:color="auto" w:fill="347186"/>
            <w:vAlign w:val="center"/>
          </w:tcPr>
          <w:p w14:paraId="36A8AC46" w14:textId="77777777"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t>Aim:</w:t>
            </w:r>
          </w:p>
        </w:tc>
        <w:tc>
          <w:tcPr>
            <w:tcW w:w="7036" w:type="dxa"/>
            <w:vAlign w:val="center"/>
          </w:tcPr>
          <w:p w14:paraId="7FE5B84A" w14:textId="23F744AA" w:rsidR="00217FD3" w:rsidRPr="0051281F" w:rsidRDefault="0051281F" w:rsidP="00E82012">
            <w:pPr>
              <w:spacing w:line="276" w:lineRule="auto"/>
              <w:jc w:val="both"/>
              <w:rPr>
                <w:rFonts w:ascii="Times New Roman" w:hAnsi="Times New Roman"/>
                <w:sz w:val="28"/>
                <w:szCs w:val="28"/>
              </w:rPr>
            </w:pPr>
            <w:r w:rsidRPr="0051281F">
              <w:rPr>
                <w:rFonts w:ascii="Times New Roman" w:hAnsi="Times New Roman"/>
                <w:sz w:val="28"/>
                <w:szCs w:val="28"/>
              </w:rPr>
              <w:t>The need to embrace and promote our differences in a culture of tolerance and respect.</w:t>
            </w:r>
          </w:p>
        </w:tc>
      </w:tr>
      <w:tr w:rsidR="00217FD3" w:rsidRPr="00105E53" w14:paraId="1BD9311F" w14:textId="77777777" w:rsidTr="0017422E">
        <w:trPr>
          <w:trHeight w:val="2159"/>
        </w:trPr>
        <w:tc>
          <w:tcPr>
            <w:tcW w:w="1980" w:type="dxa"/>
            <w:shd w:val="clear" w:color="auto" w:fill="347186"/>
            <w:vAlign w:val="center"/>
          </w:tcPr>
          <w:p w14:paraId="54B7768F" w14:textId="77777777"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lastRenderedPageBreak/>
              <w:t>Action:</w:t>
            </w:r>
          </w:p>
        </w:tc>
        <w:tc>
          <w:tcPr>
            <w:tcW w:w="7036" w:type="dxa"/>
            <w:vAlign w:val="center"/>
          </w:tcPr>
          <w:p w14:paraId="7CBDF813" w14:textId="77777777" w:rsidR="00DA4986" w:rsidRPr="00E82012" w:rsidRDefault="0017422E" w:rsidP="00E82012">
            <w:pPr>
              <w:jc w:val="both"/>
              <w:rPr>
                <w:rFonts w:cs="Arial"/>
              </w:rPr>
            </w:pPr>
            <w:r w:rsidRPr="00E82012">
              <w:rPr>
                <w:rFonts w:cs="Arial"/>
              </w:rPr>
              <w:t xml:space="preserve"> </w:t>
            </w:r>
          </w:p>
          <w:p w14:paraId="1FC0FE0A" w14:textId="77777777" w:rsidR="00DA4986" w:rsidRPr="00E768E5" w:rsidRDefault="00DA4986" w:rsidP="00DA4986">
            <w:pPr>
              <w:pStyle w:val="Default"/>
              <w:jc w:val="both"/>
              <w:rPr>
                <w:rFonts w:ascii="Times New Roman" w:hAnsi="Times New Roman" w:cs="Times New Roman"/>
                <w:color w:val="auto"/>
                <w:sz w:val="28"/>
                <w:szCs w:val="28"/>
              </w:rPr>
            </w:pPr>
          </w:p>
          <w:p w14:paraId="49DE7D87" w14:textId="67718D24" w:rsidR="00DA4986" w:rsidRPr="0051281F" w:rsidRDefault="00DA4986" w:rsidP="00DA4986">
            <w:pPr>
              <w:pStyle w:val="Default"/>
              <w:jc w:val="both"/>
              <w:rPr>
                <w:rFonts w:ascii="Times New Roman" w:hAnsi="Times New Roman" w:cs="Times New Roman"/>
                <w:sz w:val="28"/>
                <w:szCs w:val="28"/>
              </w:rPr>
            </w:pPr>
            <w:r w:rsidRPr="0051281F">
              <w:rPr>
                <w:rFonts w:ascii="Times New Roman" w:hAnsi="Times New Roman" w:cs="Times New Roman"/>
                <w:sz w:val="28"/>
                <w:szCs w:val="28"/>
              </w:rPr>
              <w:t xml:space="preserve">(a) By the continuing development of cultural awareness events though food, art, dance and music so that pupils, parents and staff will gain an increased knowledge of the cultural diversity of our school </w:t>
            </w:r>
          </w:p>
          <w:p w14:paraId="77829136" w14:textId="77777777" w:rsidR="00DA4986" w:rsidRPr="0051281F" w:rsidRDefault="00DA4986" w:rsidP="00DA4986">
            <w:pPr>
              <w:pStyle w:val="Default"/>
              <w:jc w:val="both"/>
              <w:rPr>
                <w:rFonts w:ascii="Times New Roman" w:hAnsi="Times New Roman" w:cs="Times New Roman"/>
                <w:sz w:val="28"/>
                <w:szCs w:val="28"/>
              </w:rPr>
            </w:pPr>
          </w:p>
          <w:p w14:paraId="6709B768" w14:textId="093AD9C7" w:rsidR="00DA4986" w:rsidRPr="0051281F" w:rsidRDefault="00E768E5" w:rsidP="00DA4986">
            <w:pPr>
              <w:pStyle w:val="Default"/>
              <w:jc w:val="both"/>
              <w:rPr>
                <w:rFonts w:ascii="Times New Roman" w:hAnsi="Times New Roman" w:cs="Times New Roman"/>
                <w:sz w:val="28"/>
                <w:szCs w:val="28"/>
              </w:rPr>
            </w:pPr>
            <w:r w:rsidRPr="0051281F">
              <w:rPr>
                <w:rFonts w:ascii="Times New Roman" w:hAnsi="Times New Roman" w:cs="Times New Roman"/>
                <w:sz w:val="28"/>
                <w:szCs w:val="28"/>
              </w:rPr>
              <w:t>(b) A planned termly</w:t>
            </w:r>
            <w:r w:rsidR="00DA4986" w:rsidRPr="0051281F">
              <w:rPr>
                <w:rFonts w:ascii="Times New Roman" w:hAnsi="Times New Roman" w:cs="Times New Roman"/>
                <w:sz w:val="28"/>
                <w:szCs w:val="28"/>
              </w:rPr>
              <w:t xml:space="preserve"> progr</w:t>
            </w:r>
            <w:r w:rsidRPr="0051281F">
              <w:rPr>
                <w:rFonts w:ascii="Times New Roman" w:hAnsi="Times New Roman" w:cs="Times New Roman"/>
                <w:sz w:val="28"/>
                <w:szCs w:val="28"/>
              </w:rPr>
              <w:t>amme to raise awareness</w:t>
            </w:r>
            <w:r w:rsidR="00DA4986" w:rsidRPr="0051281F">
              <w:rPr>
                <w:rFonts w:ascii="Times New Roman" w:hAnsi="Times New Roman" w:cs="Times New Roman"/>
                <w:sz w:val="28"/>
                <w:szCs w:val="28"/>
              </w:rPr>
              <w:t xml:space="preserve"> through assembli</w:t>
            </w:r>
            <w:r w:rsidRPr="0051281F">
              <w:rPr>
                <w:rFonts w:ascii="Times New Roman" w:hAnsi="Times New Roman" w:cs="Times New Roman"/>
                <w:sz w:val="28"/>
                <w:szCs w:val="28"/>
              </w:rPr>
              <w:t>es, curriculum opportunities and</w:t>
            </w:r>
            <w:r w:rsidR="00DA4986" w:rsidRPr="0051281F">
              <w:rPr>
                <w:rFonts w:ascii="Times New Roman" w:hAnsi="Times New Roman" w:cs="Times New Roman"/>
                <w:sz w:val="28"/>
                <w:szCs w:val="28"/>
              </w:rPr>
              <w:t xml:space="preserve"> visits</w:t>
            </w:r>
            <w:r w:rsidRPr="0051281F">
              <w:rPr>
                <w:rFonts w:ascii="Times New Roman" w:hAnsi="Times New Roman" w:cs="Times New Roman"/>
                <w:sz w:val="28"/>
                <w:szCs w:val="28"/>
              </w:rPr>
              <w:t xml:space="preserve"> </w:t>
            </w:r>
            <w:r w:rsidR="00DA4986" w:rsidRPr="0051281F">
              <w:rPr>
                <w:rFonts w:ascii="Times New Roman" w:hAnsi="Times New Roman" w:cs="Times New Roman"/>
                <w:sz w:val="28"/>
                <w:szCs w:val="28"/>
              </w:rPr>
              <w:t>will be implemented to continue to extend understanding of the lives of those with sensory or physical disabilities.</w:t>
            </w:r>
          </w:p>
          <w:p w14:paraId="6452E690" w14:textId="603FFAB2" w:rsidR="00DA4986" w:rsidRPr="0051281F" w:rsidRDefault="00DA4986" w:rsidP="00DA4986">
            <w:pPr>
              <w:pStyle w:val="Default"/>
              <w:jc w:val="both"/>
              <w:rPr>
                <w:rFonts w:ascii="Times New Roman" w:hAnsi="Times New Roman" w:cs="Times New Roman"/>
                <w:sz w:val="28"/>
                <w:szCs w:val="28"/>
              </w:rPr>
            </w:pPr>
          </w:p>
          <w:p w14:paraId="255A56F4" w14:textId="312B4716" w:rsidR="00DA4986" w:rsidRPr="0051281F" w:rsidRDefault="00DA4986" w:rsidP="00DA4986">
            <w:pPr>
              <w:pStyle w:val="Default"/>
              <w:jc w:val="both"/>
              <w:rPr>
                <w:rFonts w:ascii="Times New Roman" w:hAnsi="Times New Roman" w:cs="Times New Roman"/>
                <w:sz w:val="28"/>
                <w:szCs w:val="28"/>
              </w:rPr>
            </w:pPr>
            <w:r w:rsidRPr="0051281F">
              <w:rPr>
                <w:rFonts w:ascii="Times New Roman" w:hAnsi="Times New Roman" w:cs="Times New Roman"/>
                <w:sz w:val="28"/>
                <w:szCs w:val="28"/>
              </w:rPr>
              <w:t xml:space="preserve">(c) By the use of appropriate programmes pupils are made aware on any inherent prejudices they may exhibit and of the importance of treating all other pupils and adults with mutual respect and understanding. </w:t>
            </w:r>
          </w:p>
          <w:p w14:paraId="60F7C1F8" w14:textId="7E71686D" w:rsidR="0017422E" w:rsidRPr="00E82012" w:rsidRDefault="00DA4986" w:rsidP="00DA4986">
            <w:pPr>
              <w:jc w:val="both"/>
              <w:rPr>
                <w:rFonts w:cs="Arial"/>
              </w:rPr>
            </w:pPr>
            <w:proofErr w:type="gramStart"/>
            <w:r w:rsidRPr="0051281F">
              <w:rPr>
                <w:rFonts w:ascii="Times New Roman" w:hAnsi="Times New Roman"/>
                <w:sz w:val="28"/>
                <w:szCs w:val="28"/>
              </w:rPr>
              <w:t>Also</w:t>
            </w:r>
            <w:proofErr w:type="gramEnd"/>
            <w:r w:rsidRPr="0051281F">
              <w:rPr>
                <w:rFonts w:ascii="Times New Roman" w:hAnsi="Times New Roman"/>
                <w:sz w:val="28"/>
                <w:szCs w:val="28"/>
              </w:rPr>
              <w:t xml:space="preserve"> that a log is maintained regarding any possible examples of inappropriate racist or homophobic behaviours and how they are robustly and fairly dealt with.</w:t>
            </w:r>
            <w:r w:rsidRPr="00E768E5">
              <w:rPr>
                <w:rFonts w:ascii="Times New Roman" w:hAnsi="Times New Roman"/>
                <w:sz w:val="28"/>
                <w:szCs w:val="28"/>
              </w:rPr>
              <w:t xml:space="preserve"> </w:t>
            </w:r>
          </w:p>
        </w:tc>
      </w:tr>
      <w:tr w:rsidR="00217FD3" w:rsidRPr="00105E53" w14:paraId="24864425" w14:textId="77777777" w:rsidTr="00E82012">
        <w:trPr>
          <w:trHeight w:val="981"/>
        </w:trPr>
        <w:tc>
          <w:tcPr>
            <w:tcW w:w="1980" w:type="dxa"/>
            <w:shd w:val="clear" w:color="auto" w:fill="347186"/>
            <w:vAlign w:val="center"/>
          </w:tcPr>
          <w:p w14:paraId="763E268F" w14:textId="77777777"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t xml:space="preserve">Responsibility: </w:t>
            </w:r>
          </w:p>
        </w:tc>
        <w:tc>
          <w:tcPr>
            <w:tcW w:w="7036" w:type="dxa"/>
            <w:vAlign w:val="center"/>
          </w:tcPr>
          <w:p w14:paraId="495A33E9" w14:textId="5DEB2249" w:rsidR="00217FD3" w:rsidRPr="0051281F" w:rsidRDefault="00217FD3" w:rsidP="00E82012">
            <w:pPr>
              <w:spacing w:line="276" w:lineRule="auto"/>
              <w:jc w:val="both"/>
              <w:rPr>
                <w:rFonts w:ascii="Times New Roman" w:hAnsi="Times New Roman"/>
                <w:sz w:val="28"/>
                <w:szCs w:val="28"/>
              </w:rPr>
            </w:pPr>
            <w:r w:rsidRPr="0051281F">
              <w:rPr>
                <w:rFonts w:ascii="Times New Roman" w:hAnsi="Times New Roman"/>
                <w:sz w:val="28"/>
                <w:szCs w:val="28"/>
              </w:rPr>
              <w:t>The headteacher will be responsible for developing this objective</w:t>
            </w:r>
            <w:r w:rsidR="0017422E" w:rsidRPr="0051281F">
              <w:rPr>
                <w:rFonts w:ascii="Times New Roman" w:hAnsi="Times New Roman"/>
                <w:sz w:val="28"/>
                <w:szCs w:val="28"/>
              </w:rPr>
              <w:t xml:space="preserve"> and implementing the appropriate action</w:t>
            </w:r>
            <w:r w:rsidR="008A2366" w:rsidRPr="0051281F">
              <w:rPr>
                <w:rFonts w:ascii="Times New Roman" w:hAnsi="Times New Roman"/>
                <w:sz w:val="28"/>
                <w:szCs w:val="28"/>
              </w:rPr>
              <w:t>s</w:t>
            </w:r>
            <w:r w:rsidR="0017422E" w:rsidRPr="0051281F">
              <w:rPr>
                <w:rFonts w:ascii="Times New Roman" w:hAnsi="Times New Roman"/>
                <w:sz w:val="28"/>
                <w:szCs w:val="28"/>
              </w:rPr>
              <w:t>.</w:t>
            </w:r>
          </w:p>
        </w:tc>
      </w:tr>
      <w:tr w:rsidR="00217FD3" w:rsidRPr="00105E53" w14:paraId="24BCE539" w14:textId="77777777" w:rsidTr="00E82012">
        <w:trPr>
          <w:trHeight w:val="1123"/>
        </w:trPr>
        <w:tc>
          <w:tcPr>
            <w:tcW w:w="1980" w:type="dxa"/>
            <w:shd w:val="clear" w:color="auto" w:fill="347186"/>
            <w:vAlign w:val="center"/>
          </w:tcPr>
          <w:p w14:paraId="3E4460C5" w14:textId="01832031"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t xml:space="preserve">Timescales: </w:t>
            </w:r>
            <w:r w:rsidR="00634406">
              <w:rPr>
                <w:rFonts w:cs="Arial"/>
                <w:b/>
                <w:color w:val="FFFFFF" w:themeColor="background1"/>
                <w:sz w:val="22"/>
                <w:szCs w:val="22"/>
              </w:rPr>
              <w:t>/Monitoring</w:t>
            </w:r>
          </w:p>
        </w:tc>
        <w:tc>
          <w:tcPr>
            <w:tcW w:w="7036" w:type="dxa"/>
            <w:vAlign w:val="center"/>
          </w:tcPr>
          <w:p w14:paraId="3AB08B26" w14:textId="77777777" w:rsidR="00634406" w:rsidRPr="00FC1374" w:rsidRDefault="00634406" w:rsidP="00634406">
            <w:pPr>
              <w:pStyle w:val="Default"/>
              <w:jc w:val="both"/>
              <w:rPr>
                <w:rFonts w:ascii="Times New Roman" w:hAnsi="Times New Roman" w:cs="Times New Roman"/>
                <w:sz w:val="28"/>
                <w:szCs w:val="28"/>
              </w:rPr>
            </w:pPr>
            <w:r w:rsidRPr="00FC1374">
              <w:rPr>
                <w:rFonts w:ascii="Times New Roman" w:hAnsi="Times New Roman" w:cs="Times New Roman"/>
                <w:sz w:val="28"/>
                <w:szCs w:val="28"/>
              </w:rPr>
              <w:t xml:space="preserve">Monitoring will be by termly reports to governors and evidence will be gathered by feedback questionnaires, the analysis of incident logs and information gathered by the school council. </w:t>
            </w:r>
          </w:p>
          <w:p w14:paraId="283F701E" w14:textId="4E399639" w:rsidR="00217FD3" w:rsidRPr="00105E53" w:rsidRDefault="00634406" w:rsidP="00634406">
            <w:pPr>
              <w:spacing w:line="276" w:lineRule="auto"/>
              <w:jc w:val="both"/>
              <w:rPr>
                <w:rFonts w:cs="Arial"/>
                <w:sz w:val="22"/>
                <w:szCs w:val="22"/>
              </w:rPr>
            </w:pPr>
            <w:r w:rsidRPr="00FC1374">
              <w:rPr>
                <w:rFonts w:ascii="Times New Roman" w:hAnsi="Times New Roman"/>
                <w:sz w:val="28"/>
                <w:szCs w:val="28"/>
              </w:rPr>
              <w:t>Implementation and strategy planning will initially be the responsibility of the SLT and then by teaching and support staff in consultation with the school council.</w:t>
            </w:r>
            <w:r>
              <w:rPr>
                <w:sz w:val="28"/>
                <w:szCs w:val="28"/>
              </w:rPr>
              <w:t xml:space="preserve"> </w:t>
            </w:r>
            <w:r w:rsidR="00217FD3" w:rsidRPr="00105E53">
              <w:rPr>
                <w:rFonts w:cs="Arial"/>
                <w:sz w:val="22"/>
                <w:szCs w:val="22"/>
              </w:rPr>
              <w:t xml:space="preserve"> </w:t>
            </w:r>
          </w:p>
        </w:tc>
      </w:tr>
      <w:tr w:rsidR="00217FD3" w:rsidRPr="00105E53" w14:paraId="312C8F42" w14:textId="77777777" w:rsidTr="00E82012">
        <w:trPr>
          <w:trHeight w:val="737"/>
        </w:trPr>
        <w:tc>
          <w:tcPr>
            <w:tcW w:w="1980" w:type="dxa"/>
            <w:shd w:val="clear" w:color="auto" w:fill="347186"/>
            <w:vAlign w:val="center"/>
          </w:tcPr>
          <w:p w14:paraId="7DB289A1" w14:textId="42D2D290" w:rsidR="00217FD3" w:rsidRPr="00105E53" w:rsidRDefault="00C032BA" w:rsidP="00E82012">
            <w:pPr>
              <w:rPr>
                <w:rFonts w:cs="Arial"/>
                <w:b/>
                <w:color w:val="FFFFFF" w:themeColor="background1"/>
                <w:sz w:val="22"/>
                <w:szCs w:val="22"/>
              </w:rPr>
            </w:pPr>
            <w:r w:rsidRPr="00105E53">
              <w:rPr>
                <w:rFonts w:cs="Arial"/>
                <w:b/>
                <w:color w:val="FFFFFF" w:themeColor="background1"/>
                <w:sz w:val="22"/>
                <w:szCs w:val="22"/>
              </w:rPr>
              <w:t>Success criteria</w:t>
            </w:r>
            <w:r w:rsidR="00217FD3" w:rsidRPr="00105E53">
              <w:rPr>
                <w:rFonts w:cs="Arial"/>
                <w:b/>
                <w:color w:val="FFFFFF" w:themeColor="background1"/>
                <w:sz w:val="22"/>
                <w:szCs w:val="22"/>
              </w:rPr>
              <w:t>:</w:t>
            </w:r>
          </w:p>
        </w:tc>
        <w:tc>
          <w:tcPr>
            <w:tcW w:w="7036" w:type="dxa"/>
            <w:vAlign w:val="center"/>
          </w:tcPr>
          <w:p w14:paraId="6D3869BA" w14:textId="2B063E98" w:rsidR="00D848D8" w:rsidRDefault="00D848D8" w:rsidP="00D848D8">
            <w:pPr>
              <w:pStyle w:val="Default"/>
              <w:jc w:val="both"/>
              <w:rPr>
                <w:sz w:val="28"/>
                <w:szCs w:val="28"/>
              </w:rPr>
            </w:pPr>
          </w:p>
          <w:p w14:paraId="283CE621" w14:textId="265C9067" w:rsidR="00D848D8" w:rsidRPr="006A3B14" w:rsidRDefault="00DA4986" w:rsidP="00D848D8">
            <w:pPr>
              <w:pStyle w:val="Default"/>
              <w:jc w:val="both"/>
              <w:rPr>
                <w:rFonts w:ascii="Times New Roman" w:hAnsi="Times New Roman" w:cs="Times New Roman"/>
                <w:sz w:val="28"/>
                <w:szCs w:val="28"/>
              </w:rPr>
            </w:pPr>
            <w:r>
              <w:rPr>
                <w:rFonts w:ascii="Calibri" w:hAnsi="Calibri" w:cs="Calibri"/>
                <w:sz w:val="28"/>
                <w:szCs w:val="28"/>
              </w:rPr>
              <w:t>(</w:t>
            </w:r>
            <w:r w:rsidRPr="006A3B14">
              <w:rPr>
                <w:rFonts w:ascii="Times New Roman" w:hAnsi="Times New Roman" w:cs="Times New Roman"/>
                <w:sz w:val="28"/>
                <w:szCs w:val="28"/>
              </w:rPr>
              <w:t>a</w:t>
            </w:r>
            <w:r w:rsidR="00D848D8" w:rsidRPr="006A3B14">
              <w:rPr>
                <w:rFonts w:ascii="Times New Roman" w:hAnsi="Times New Roman" w:cs="Times New Roman"/>
                <w:sz w:val="28"/>
                <w:szCs w:val="28"/>
              </w:rPr>
              <w:t xml:space="preserve">) That pupils have an increased awareness of the different races and cultural backgrounds which form our school community. </w:t>
            </w:r>
          </w:p>
          <w:p w14:paraId="435546A5" w14:textId="77777777" w:rsidR="00D848D8" w:rsidRPr="006A3B14" w:rsidRDefault="00D848D8" w:rsidP="00D848D8">
            <w:pPr>
              <w:pStyle w:val="Default"/>
              <w:jc w:val="both"/>
              <w:rPr>
                <w:rFonts w:ascii="Times New Roman" w:hAnsi="Times New Roman" w:cs="Times New Roman"/>
                <w:sz w:val="28"/>
                <w:szCs w:val="28"/>
              </w:rPr>
            </w:pPr>
          </w:p>
          <w:p w14:paraId="114277EB" w14:textId="1A7B2614" w:rsidR="00DA4986" w:rsidRPr="006A3B14" w:rsidRDefault="00DA4986" w:rsidP="00D848D8">
            <w:pPr>
              <w:pStyle w:val="Default"/>
              <w:jc w:val="both"/>
              <w:rPr>
                <w:rFonts w:ascii="Times New Roman" w:hAnsi="Times New Roman" w:cs="Times New Roman"/>
                <w:sz w:val="28"/>
                <w:szCs w:val="28"/>
              </w:rPr>
            </w:pPr>
            <w:r w:rsidRPr="006A3B14">
              <w:rPr>
                <w:rFonts w:ascii="Times New Roman" w:hAnsi="Times New Roman" w:cs="Times New Roman"/>
                <w:sz w:val="28"/>
                <w:szCs w:val="28"/>
              </w:rPr>
              <w:t>(b</w:t>
            </w:r>
            <w:r w:rsidR="00D848D8" w:rsidRPr="006A3B14">
              <w:rPr>
                <w:rFonts w:ascii="Times New Roman" w:hAnsi="Times New Roman" w:cs="Times New Roman"/>
                <w:sz w:val="28"/>
                <w:szCs w:val="28"/>
              </w:rPr>
              <w:t>) That pupils are more aware of the impact of sensory or physical disability</w:t>
            </w:r>
            <w:r w:rsidR="00FC1374">
              <w:rPr>
                <w:rFonts w:ascii="Times New Roman" w:hAnsi="Times New Roman" w:cs="Times New Roman"/>
                <w:sz w:val="28"/>
                <w:szCs w:val="28"/>
              </w:rPr>
              <w:t xml:space="preserve"> on the lives of children </w:t>
            </w:r>
            <w:r w:rsidRPr="006A3B14">
              <w:rPr>
                <w:rFonts w:ascii="Times New Roman" w:hAnsi="Times New Roman" w:cs="Times New Roman"/>
                <w:sz w:val="28"/>
                <w:szCs w:val="28"/>
              </w:rPr>
              <w:t xml:space="preserve">in our school </w:t>
            </w:r>
            <w:proofErr w:type="gramStart"/>
            <w:r w:rsidRPr="006A3B14">
              <w:rPr>
                <w:rFonts w:ascii="Times New Roman" w:hAnsi="Times New Roman" w:cs="Times New Roman"/>
                <w:sz w:val="28"/>
                <w:szCs w:val="28"/>
              </w:rPr>
              <w:t xml:space="preserve">and </w:t>
            </w:r>
            <w:r w:rsidR="00D848D8" w:rsidRPr="006A3B14">
              <w:rPr>
                <w:rFonts w:ascii="Times New Roman" w:hAnsi="Times New Roman" w:cs="Times New Roman"/>
                <w:sz w:val="28"/>
                <w:szCs w:val="28"/>
              </w:rPr>
              <w:t xml:space="preserve"> in</w:t>
            </w:r>
            <w:proofErr w:type="gramEnd"/>
            <w:r w:rsidR="00D848D8" w:rsidRPr="006A3B14">
              <w:rPr>
                <w:rFonts w:ascii="Times New Roman" w:hAnsi="Times New Roman" w:cs="Times New Roman"/>
                <w:sz w:val="28"/>
                <w:szCs w:val="28"/>
              </w:rPr>
              <w:t xml:space="preserve"> their local and the wider</w:t>
            </w:r>
            <w:r w:rsidRPr="006A3B14">
              <w:rPr>
                <w:rFonts w:ascii="Times New Roman" w:hAnsi="Times New Roman" w:cs="Times New Roman"/>
                <w:sz w:val="28"/>
                <w:szCs w:val="28"/>
              </w:rPr>
              <w:t xml:space="preserve"> community.</w:t>
            </w:r>
          </w:p>
          <w:p w14:paraId="57D9F00A" w14:textId="77777777" w:rsidR="00DA4986" w:rsidRPr="006A3B14" w:rsidRDefault="00DA4986" w:rsidP="00D848D8">
            <w:pPr>
              <w:pStyle w:val="Default"/>
              <w:jc w:val="both"/>
              <w:rPr>
                <w:rFonts w:ascii="Times New Roman" w:hAnsi="Times New Roman" w:cs="Times New Roman"/>
                <w:sz w:val="28"/>
                <w:szCs w:val="28"/>
              </w:rPr>
            </w:pPr>
          </w:p>
          <w:p w14:paraId="3DFF1B0F" w14:textId="64A863B7" w:rsidR="00DA4986" w:rsidRPr="006A3B14" w:rsidRDefault="00DA4986" w:rsidP="00DA4986">
            <w:pPr>
              <w:pStyle w:val="Default"/>
              <w:jc w:val="both"/>
              <w:rPr>
                <w:rFonts w:ascii="Times New Roman" w:hAnsi="Times New Roman" w:cs="Times New Roman"/>
                <w:sz w:val="28"/>
                <w:szCs w:val="28"/>
              </w:rPr>
            </w:pPr>
            <w:r w:rsidRPr="006A3B14">
              <w:rPr>
                <w:rFonts w:ascii="Times New Roman" w:hAnsi="Times New Roman" w:cs="Times New Roman"/>
                <w:sz w:val="28"/>
                <w:szCs w:val="28"/>
              </w:rPr>
              <w:t xml:space="preserve">(c)That any examples of racist or homophobic acts are reduced to nil. </w:t>
            </w:r>
          </w:p>
          <w:p w14:paraId="39840CCC" w14:textId="33BDBE83" w:rsidR="00D848D8" w:rsidRDefault="00D848D8" w:rsidP="00D848D8">
            <w:pPr>
              <w:pStyle w:val="Default"/>
              <w:jc w:val="both"/>
              <w:rPr>
                <w:sz w:val="28"/>
                <w:szCs w:val="28"/>
              </w:rPr>
            </w:pPr>
            <w:r>
              <w:rPr>
                <w:sz w:val="28"/>
                <w:szCs w:val="28"/>
              </w:rPr>
              <w:t xml:space="preserve"> </w:t>
            </w:r>
          </w:p>
          <w:p w14:paraId="4556E218" w14:textId="1B7B850B" w:rsidR="00217FD3" w:rsidRPr="00105E53" w:rsidRDefault="00217FD3" w:rsidP="00E82012">
            <w:pPr>
              <w:spacing w:line="276" w:lineRule="auto"/>
              <w:jc w:val="both"/>
              <w:rPr>
                <w:rFonts w:cs="Arial"/>
                <w:sz w:val="22"/>
                <w:szCs w:val="22"/>
              </w:rPr>
            </w:pPr>
          </w:p>
        </w:tc>
      </w:tr>
      <w:tr w:rsidR="00217FD3" w:rsidRPr="00105E53" w14:paraId="1E73F9B2" w14:textId="77777777" w:rsidTr="00E82012">
        <w:trPr>
          <w:trHeight w:val="737"/>
        </w:trPr>
        <w:tc>
          <w:tcPr>
            <w:tcW w:w="1980" w:type="dxa"/>
            <w:shd w:val="clear" w:color="auto" w:fill="347186"/>
            <w:vAlign w:val="center"/>
          </w:tcPr>
          <w:p w14:paraId="158096F8" w14:textId="77777777" w:rsidR="00217FD3" w:rsidRPr="00105E53" w:rsidRDefault="00217FD3" w:rsidP="00E82012">
            <w:pPr>
              <w:rPr>
                <w:rFonts w:cs="Arial"/>
                <w:b/>
                <w:color w:val="FFFFFF" w:themeColor="background1"/>
                <w:sz w:val="22"/>
                <w:szCs w:val="22"/>
              </w:rPr>
            </w:pPr>
            <w:r w:rsidRPr="00105E53">
              <w:rPr>
                <w:rFonts w:cs="Arial"/>
                <w:b/>
                <w:color w:val="FFFFFF" w:themeColor="background1"/>
                <w:sz w:val="22"/>
                <w:szCs w:val="22"/>
              </w:rPr>
              <w:lastRenderedPageBreak/>
              <w:t xml:space="preserve">Review: </w:t>
            </w:r>
          </w:p>
        </w:tc>
        <w:tc>
          <w:tcPr>
            <w:tcW w:w="7036" w:type="dxa"/>
            <w:vAlign w:val="center"/>
          </w:tcPr>
          <w:p w14:paraId="012C6038" w14:textId="0CB5B166" w:rsidR="00217FD3" w:rsidRPr="00FC1374" w:rsidRDefault="003D1268" w:rsidP="00C217AE">
            <w:pPr>
              <w:spacing w:line="276" w:lineRule="auto"/>
              <w:jc w:val="both"/>
              <w:rPr>
                <w:rFonts w:ascii="Times New Roman" w:hAnsi="Times New Roman"/>
                <w:sz w:val="28"/>
                <w:szCs w:val="28"/>
              </w:rPr>
            </w:pPr>
            <w:r w:rsidRPr="00FC1374">
              <w:rPr>
                <w:rFonts w:ascii="Times New Roman" w:hAnsi="Times New Roman"/>
                <w:sz w:val="28"/>
                <w:szCs w:val="28"/>
              </w:rPr>
              <w:t>Annually</w:t>
            </w:r>
            <w:r w:rsidR="008663CF" w:rsidRPr="00FC1374">
              <w:rPr>
                <w:rFonts w:ascii="Times New Roman" w:hAnsi="Times New Roman"/>
                <w:sz w:val="28"/>
                <w:szCs w:val="28"/>
              </w:rPr>
              <w:t xml:space="preserve"> via pupil and parent questionnaires</w:t>
            </w:r>
            <w:r w:rsidRPr="00FC1374">
              <w:rPr>
                <w:rFonts w:ascii="Times New Roman" w:hAnsi="Times New Roman"/>
                <w:sz w:val="28"/>
                <w:szCs w:val="28"/>
              </w:rPr>
              <w:t xml:space="preserve"> </w:t>
            </w:r>
          </w:p>
        </w:tc>
      </w:tr>
    </w:tbl>
    <w:p w14:paraId="7311011B" w14:textId="673B69DE" w:rsidR="00217FD3" w:rsidRPr="00105E53" w:rsidRDefault="00217FD3" w:rsidP="001A55DD">
      <w:pPr>
        <w:jc w:val="both"/>
        <w:rPr>
          <w:szCs w:val="22"/>
        </w:rPr>
      </w:pPr>
    </w:p>
    <w:p w14:paraId="6D5948CE" w14:textId="77777777" w:rsidR="00BF417C" w:rsidRPr="00105E53" w:rsidRDefault="00BF417C" w:rsidP="001A55DD">
      <w:pPr>
        <w:jc w:val="both"/>
        <w:rPr>
          <w:szCs w:val="22"/>
        </w:rPr>
      </w:pPr>
    </w:p>
    <w:p w14:paraId="5E1A22A9" w14:textId="77777777" w:rsidR="00BF417C" w:rsidRPr="00105E53" w:rsidRDefault="00BF417C" w:rsidP="001A55DD">
      <w:pPr>
        <w:jc w:val="both"/>
        <w:rPr>
          <w:szCs w:val="22"/>
        </w:rPr>
      </w:pPr>
    </w:p>
    <w:sectPr w:rsidR="00BF417C" w:rsidRPr="00105E53" w:rsidSect="00296092">
      <w:footerReference w:type="default" r:id="rId9"/>
      <w:footerReference w:type="first" r:id="rId10"/>
      <w:pgSz w:w="11906" w:h="16838"/>
      <w:pgMar w:top="1521" w:right="1440" w:bottom="1440" w:left="1440" w:header="708" w:footer="708" w:gutter="0"/>
      <w:pgBorders w:offsetFrom="page">
        <w:top w:val="thinThickThinSmallGap" w:sz="24" w:space="24" w:color="660033"/>
        <w:left w:val="thinThickThinSmallGap" w:sz="24" w:space="24" w:color="660033"/>
        <w:bottom w:val="thinThickThinSmallGap" w:sz="24" w:space="24" w:color="660033"/>
        <w:right w:val="thinThickThinSmallGap" w:sz="24" w:space="24" w:color="660033"/>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F7A64" w14:textId="77777777" w:rsidR="00A6248D" w:rsidRDefault="00A6248D" w:rsidP="00920131">
      <w:r>
        <w:separator/>
      </w:r>
    </w:p>
  </w:endnote>
  <w:endnote w:type="continuationSeparator" w:id="0">
    <w:p w14:paraId="6B0AD3A0" w14:textId="77777777" w:rsidR="00A6248D" w:rsidRDefault="00A6248D"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12A9E" w14:textId="77777777" w:rsidR="00634406" w:rsidRDefault="00634406">
    <w:pPr>
      <w:pStyle w:val="Footer"/>
    </w:pPr>
    <w:r>
      <w:rPr>
        <w:noProof/>
        <w:lang w:eastAsia="en-GB"/>
      </w:rPr>
      <mc:AlternateContent>
        <mc:Choice Requires="wps">
          <w:drawing>
            <wp:anchor distT="0" distB="0" distL="114300" distR="114300" simplePos="0" relativeHeight="251663360" behindDoc="0" locked="0" layoutInCell="1" allowOverlap="1" wp14:anchorId="69062AE3" wp14:editId="2CA823FA">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D1FF910" w14:textId="5611C07E" w:rsidR="00634406" w:rsidRPr="0093665E" w:rsidRDefault="00634406" w:rsidP="005E585A">
                          <w:pPr>
                            <w:rPr>
                              <w:color w:val="000000" w:themeColor="text1"/>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62AE3" id="_x0000_t202" coordsize="21600,21600" o:spt="202" path="m,l,21600r21600,l21600,xe">
              <v:stroke joinstyle="miter"/>
              <v:path gradientshapeok="t" o:connecttype="rect"/>
            </v:shapetype>
            <v:shape id="Text Box 3" o:spid="_x0000_s1026"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" filled="f" stroked="f">
              <v:textbox>
                <w:txbxContent>
                  <w:p w14:paraId="5D1FF910" w14:textId="5611C07E" w:rsidR="00634406" w:rsidRPr="0093665E" w:rsidRDefault="00634406" w:rsidP="005E585A">
                    <w:pPr>
                      <w:rPr>
                        <w:color w:val="000000" w:themeColor="text1"/>
                        <w:sz w:val="20"/>
                        <w:szCs w:val="22"/>
                      </w:rPr>
                    </w:pP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64E44" w14:textId="77777777" w:rsidR="00634406" w:rsidRDefault="00634406">
    <w:pPr>
      <w:pStyle w:val="Footer"/>
    </w:pPr>
    <w:r>
      <w:rPr>
        <w:noProof/>
        <w:lang w:eastAsia="en-GB"/>
      </w:rPr>
      <mc:AlternateContent>
        <mc:Choice Requires="wps">
          <w:drawing>
            <wp:anchor distT="0" distB="0" distL="114300" distR="114300" simplePos="0" relativeHeight="251661312" behindDoc="0" locked="0" layoutInCell="1" allowOverlap="1" wp14:anchorId="68B30D6C" wp14:editId="3816C8BE">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86AD744" w14:textId="61595DD9" w:rsidR="00634406" w:rsidRPr="0093665E" w:rsidRDefault="00634406" w:rsidP="005E585A">
                          <w:pPr>
                            <w:rPr>
                              <w:color w:val="000000" w:themeColor="text1"/>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B30D6C" id="_x0000_t202" coordsize="21600,21600" o:spt="202" path="m,l,21600r21600,l21600,xe">
              <v:stroke joinstyle="miter"/>
              <v:path gradientshapeok="t" o:connecttype="rect"/>
            </v:shapetype>
            <v:shape id="Text Box 8" o:spid="_x0000_s1027"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" filled="f" stroked="f">
              <v:textbox>
                <w:txbxContent>
                  <w:p w14:paraId="686AD744" w14:textId="61595DD9" w:rsidR="00634406" w:rsidRPr="0093665E" w:rsidRDefault="00634406" w:rsidP="005E585A">
                    <w:pPr>
                      <w:rPr>
                        <w:color w:val="000000" w:themeColor="text1"/>
                        <w:sz w:val="20"/>
                        <w:szCs w:val="22"/>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59F59" w14:textId="77777777" w:rsidR="00A6248D" w:rsidRDefault="00A6248D" w:rsidP="00920131">
      <w:r>
        <w:separator/>
      </w:r>
    </w:p>
  </w:footnote>
  <w:footnote w:type="continuationSeparator" w:id="0">
    <w:p w14:paraId="6F4EC890" w14:textId="77777777" w:rsidR="00A6248D" w:rsidRDefault="00A6248D"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57756"/>
    <w:multiLevelType w:val="hybridMultilevel"/>
    <w:tmpl w:val="EBD8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7335C"/>
    <w:multiLevelType w:val="hybridMultilevel"/>
    <w:tmpl w:val="C4AEEB04"/>
    <w:lvl w:ilvl="0" w:tplc="A7AAC7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EA72DD"/>
    <w:multiLevelType w:val="hybridMultilevel"/>
    <w:tmpl w:val="C18A745C"/>
    <w:lvl w:ilvl="0" w:tplc="6EBA344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E1E3103"/>
    <w:multiLevelType w:val="hybridMultilevel"/>
    <w:tmpl w:val="14CE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718979">
    <w:abstractNumId w:val="7"/>
  </w:num>
  <w:num w:numId="2" w16cid:durableId="52700428">
    <w:abstractNumId w:val="1"/>
  </w:num>
  <w:num w:numId="3" w16cid:durableId="666982184">
    <w:abstractNumId w:val="8"/>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1881085182">
    <w:abstractNumId w:val="8"/>
  </w:num>
  <w:num w:numId="5" w16cid:durableId="1424063056">
    <w:abstractNumId w:val="0"/>
  </w:num>
  <w:num w:numId="6" w16cid:durableId="423497416">
    <w:abstractNumId w:val="9"/>
  </w:num>
  <w:num w:numId="7" w16cid:durableId="1573350243">
    <w:abstractNumId w:val="5"/>
  </w:num>
  <w:num w:numId="8" w16cid:durableId="2002081787">
    <w:abstractNumId w:val="2"/>
  </w:num>
  <w:num w:numId="9" w16cid:durableId="391540529">
    <w:abstractNumId w:val="6"/>
  </w:num>
  <w:num w:numId="10" w16cid:durableId="44641178">
    <w:abstractNumId w:val="3"/>
  </w:num>
  <w:num w:numId="11" w16cid:durableId="446002023">
    <w:abstractNumId w:val="10"/>
  </w:num>
  <w:num w:numId="12" w16cid:durableId="1717661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1NjcwNjW1sDQzNDVR0lEKTi0uzszPAykwrAUAYgKVyCwAAAA="/>
  </w:docVars>
  <w:rsids>
    <w:rsidRoot w:val="00920131"/>
    <w:rsid w:val="00021B95"/>
    <w:rsid w:val="000520A1"/>
    <w:rsid w:val="000970B9"/>
    <w:rsid w:val="000A5444"/>
    <w:rsid w:val="000C238B"/>
    <w:rsid w:val="000C44DE"/>
    <w:rsid w:val="000D3BB5"/>
    <w:rsid w:val="000E4C87"/>
    <w:rsid w:val="000F49A5"/>
    <w:rsid w:val="00105E53"/>
    <w:rsid w:val="0011441D"/>
    <w:rsid w:val="00165A7C"/>
    <w:rsid w:val="0017422E"/>
    <w:rsid w:val="001A55DD"/>
    <w:rsid w:val="00217FD3"/>
    <w:rsid w:val="00296092"/>
    <w:rsid w:val="002A64DB"/>
    <w:rsid w:val="002C0DB0"/>
    <w:rsid w:val="002C594C"/>
    <w:rsid w:val="002E2B4E"/>
    <w:rsid w:val="00300A8E"/>
    <w:rsid w:val="00345B90"/>
    <w:rsid w:val="003A4ADB"/>
    <w:rsid w:val="003C24D7"/>
    <w:rsid w:val="003D1268"/>
    <w:rsid w:val="003D1287"/>
    <w:rsid w:val="003E3229"/>
    <w:rsid w:val="00406611"/>
    <w:rsid w:val="00412D57"/>
    <w:rsid w:val="00467E6F"/>
    <w:rsid w:val="00473137"/>
    <w:rsid w:val="00476EC5"/>
    <w:rsid w:val="004A521E"/>
    <w:rsid w:val="004B7B50"/>
    <w:rsid w:val="004E4F00"/>
    <w:rsid w:val="00511636"/>
    <w:rsid w:val="0051281F"/>
    <w:rsid w:val="00524B7D"/>
    <w:rsid w:val="00546C67"/>
    <w:rsid w:val="00564542"/>
    <w:rsid w:val="00584F6A"/>
    <w:rsid w:val="00587DA0"/>
    <w:rsid w:val="005D0207"/>
    <w:rsid w:val="005E3476"/>
    <w:rsid w:val="005E508C"/>
    <w:rsid w:val="005E585A"/>
    <w:rsid w:val="00634406"/>
    <w:rsid w:val="00650CE0"/>
    <w:rsid w:val="006A3B14"/>
    <w:rsid w:val="006C29E2"/>
    <w:rsid w:val="006E369F"/>
    <w:rsid w:val="00704035"/>
    <w:rsid w:val="00731D00"/>
    <w:rsid w:val="00744D41"/>
    <w:rsid w:val="007511BD"/>
    <w:rsid w:val="007649F9"/>
    <w:rsid w:val="007D0C51"/>
    <w:rsid w:val="00804E7F"/>
    <w:rsid w:val="00817C47"/>
    <w:rsid w:val="00850761"/>
    <w:rsid w:val="00865AE0"/>
    <w:rsid w:val="008663CF"/>
    <w:rsid w:val="008A2366"/>
    <w:rsid w:val="008A3C4B"/>
    <w:rsid w:val="008B695C"/>
    <w:rsid w:val="008D33BB"/>
    <w:rsid w:val="00920131"/>
    <w:rsid w:val="009820B6"/>
    <w:rsid w:val="009A1568"/>
    <w:rsid w:val="009C3C8D"/>
    <w:rsid w:val="009C5680"/>
    <w:rsid w:val="009E48E6"/>
    <w:rsid w:val="00A3393C"/>
    <w:rsid w:val="00A6248D"/>
    <w:rsid w:val="00AA6AC6"/>
    <w:rsid w:val="00AB328D"/>
    <w:rsid w:val="00AE0C20"/>
    <w:rsid w:val="00AF1691"/>
    <w:rsid w:val="00B06559"/>
    <w:rsid w:val="00B4273B"/>
    <w:rsid w:val="00B51F0B"/>
    <w:rsid w:val="00B5411F"/>
    <w:rsid w:val="00B54383"/>
    <w:rsid w:val="00BD2DCF"/>
    <w:rsid w:val="00BD30B5"/>
    <w:rsid w:val="00BE5001"/>
    <w:rsid w:val="00BE61CF"/>
    <w:rsid w:val="00BF3DA4"/>
    <w:rsid w:val="00BF417C"/>
    <w:rsid w:val="00BF4E26"/>
    <w:rsid w:val="00C032BA"/>
    <w:rsid w:val="00C217AE"/>
    <w:rsid w:val="00C234D9"/>
    <w:rsid w:val="00C52F61"/>
    <w:rsid w:val="00C570E4"/>
    <w:rsid w:val="00CA00E2"/>
    <w:rsid w:val="00D44F99"/>
    <w:rsid w:val="00D67F93"/>
    <w:rsid w:val="00D802FC"/>
    <w:rsid w:val="00D848D8"/>
    <w:rsid w:val="00D9078D"/>
    <w:rsid w:val="00DA4986"/>
    <w:rsid w:val="00DB6997"/>
    <w:rsid w:val="00DD489A"/>
    <w:rsid w:val="00DF79BB"/>
    <w:rsid w:val="00E61E63"/>
    <w:rsid w:val="00E768E5"/>
    <w:rsid w:val="00E82012"/>
    <w:rsid w:val="00EB158F"/>
    <w:rsid w:val="00F052F6"/>
    <w:rsid w:val="00F122BC"/>
    <w:rsid w:val="00F34ACB"/>
    <w:rsid w:val="00F4597E"/>
    <w:rsid w:val="00F5441B"/>
    <w:rsid w:val="00F559CE"/>
    <w:rsid w:val="00F91D5A"/>
    <w:rsid w:val="00FB7B8B"/>
    <w:rsid w:val="00FC1374"/>
    <w:rsid w:val="00FE7C35"/>
    <w:rsid w:val="00FF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DC678"/>
  <w15:docId w15:val="{B4E64F1A-D128-4AEE-B8DB-8938E47D1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04041" w:themeColor="accent1"/>
        <w:left w:val="single" w:sz="8" w:space="0" w:color="404041" w:themeColor="accent1"/>
        <w:bottom w:val="single" w:sz="8" w:space="0" w:color="404041" w:themeColor="accent1"/>
        <w:right w:val="single" w:sz="8" w:space="0" w:color="404041" w:themeColor="accent1"/>
      </w:tblBorders>
    </w:tblPr>
    <w:tblStylePr w:type="firstRow">
      <w:pPr>
        <w:spacing w:before="0" w:after="0" w:line="240" w:lineRule="auto"/>
      </w:pPr>
      <w:rPr>
        <w:b/>
        <w:bCs/>
        <w:color w:val="FFFFFF" w:themeColor="background1"/>
      </w:rPr>
      <w:tblPr/>
      <w:tcPr>
        <w:shd w:val="clear" w:color="auto" w:fill="404041" w:themeFill="accent1"/>
      </w:tcPr>
    </w:tblStylePr>
    <w:tblStylePr w:type="lastRow">
      <w:pPr>
        <w:spacing w:before="0" w:after="0" w:line="240" w:lineRule="auto"/>
      </w:pPr>
      <w:rPr>
        <w:b/>
        <w:bCs/>
      </w:rPr>
      <w:tblPr/>
      <w:tcPr>
        <w:tcBorders>
          <w:top w:val="double" w:sz="6" w:space="0" w:color="404041" w:themeColor="accent1"/>
          <w:left w:val="single" w:sz="8" w:space="0" w:color="404041" w:themeColor="accent1"/>
          <w:bottom w:val="single" w:sz="8" w:space="0" w:color="404041" w:themeColor="accent1"/>
          <w:right w:val="single" w:sz="8" w:space="0" w:color="404041" w:themeColor="accent1"/>
        </w:tcBorders>
      </w:tcPr>
    </w:tblStylePr>
    <w:tblStylePr w:type="firstCol">
      <w:rPr>
        <w:b/>
        <w:bCs/>
      </w:rPr>
    </w:tblStylePr>
    <w:tblStylePr w:type="lastCol">
      <w:rPr>
        <w:b/>
        <w:bCs/>
      </w:rPr>
    </w:tblStylePr>
    <w:tblStylePr w:type="band1Vert">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tblStylePr w:type="band1Horz">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jc w:val="both"/>
    </w:pPr>
    <w:rPr>
      <w:rFonts w:ascii="Arial" w:hAnsi="Arial"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character" w:styleId="CommentReference">
    <w:name w:val="annotation reference"/>
    <w:basedOn w:val="DefaultParagraphFont"/>
    <w:uiPriority w:val="99"/>
    <w:semiHidden/>
    <w:unhideWhenUsed/>
    <w:rsid w:val="007511BD"/>
    <w:rPr>
      <w:sz w:val="16"/>
      <w:szCs w:val="16"/>
    </w:rPr>
  </w:style>
  <w:style w:type="paragraph" w:styleId="CommentText">
    <w:name w:val="annotation text"/>
    <w:basedOn w:val="Normal"/>
    <w:link w:val="CommentTextChar"/>
    <w:uiPriority w:val="99"/>
    <w:semiHidden/>
    <w:unhideWhenUsed/>
    <w:rsid w:val="007511BD"/>
    <w:rPr>
      <w:sz w:val="20"/>
      <w:szCs w:val="20"/>
    </w:rPr>
  </w:style>
  <w:style w:type="character" w:customStyle="1" w:styleId="CommentTextChar">
    <w:name w:val="Comment Text Char"/>
    <w:basedOn w:val="DefaultParagraphFont"/>
    <w:link w:val="CommentText"/>
    <w:uiPriority w:val="99"/>
    <w:semiHidden/>
    <w:rsid w:val="007511BD"/>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7511BD"/>
    <w:rPr>
      <w:b/>
      <w:bCs/>
    </w:rPr>
  </w:style>
  <w:style w:type="character" w:customStyle="1" w:styleId="CommentSubjectChar">
    <w:name w:val="Comment Subject Char"/>
    <w:basedOn w:val="CommentTextChar"/>
    <w:link w:val="CommentSubject"/>
    <w:uiPriority w:val="99"/>
    <w:semiHidden/>
    <w:rsid w:val="007511BD"/>
    <w:rPr>
      <w:rFonts w:ascii="Arial" w:eastAsiaTheme="minorEastAsia" w:hAnsi="Arial"/>
      <w:b/>
      <w:bCs/>
      <w:sz w:val="20"/>
      <w:szCs w:val="20"/>
    </w:rPr>
  </w:style>
  <w:style w:type="paragraph" w:customStyle="1" w:styleId="Default">
    <w:name w:val="Default"/>
    <w:rsid w:val="00E82012"/>
    <w:pPr>
      <w:autoSpaceDE w:val="0"/>
      <w:autoSpaceDN w:val="0"/>
      <w:adjustRightInd w:val="0"/>
      <w:spacing w:after="0" w:line="240" w:lineRule="auto"/>
    </w:pPr>
    <w:rPr>
      <w:rFonts w:ascii="Candara" w:hAnsi="Candara" w:cs="Candar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381378">
      <w:bodyDiv w:val="1"/>
      <w:marLeft w:val="0"/>
      <w:marRight w:val="0"/>
      <w:marTop w:val="0"/>
      <w:marBottom w:val="0"/>
      <w:divBdr>
        <w:top w:val="none" w:sz="0" w:space="0" w:color="auto"/>
        <w:left w:val="none" w:sz="0" w:space="0" w:color="auto"/>
        <w:bottom w:val="none" w:sz="0" w:space="0" w:color="auto"/>
        <w:right w:val="none" w:sz="0" w:space="0" w:color="auto"/>
      </w:divBdr>
    </w:div>
    <w:div w:id="600911705">
      <w:bodyDiv w:val="1"/>
      <w:marLeft w:val="0"/>
      <w:marRight w:val="0"/>
      <w:marTop w:val="0"/>
      <w:marBottom w:val="0"/>
      <w:divBdr>
        <w:top w:val="none" w:sz="0" w:space="0" w:color="auto"/>
        <w:left w:val="none" w:sz="0" w:space="0" w:color="auto"/>
        <w:bottom w:val="none" w:sz="0" w:space="0" w:color="auto"/>
        <w:right w:val="none" w:sz="0" w:space="0" w:color="auto"/>
      </w:divBdr>
    </w:div>
    <w:div w:id="75440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1CD6B-9CEA-4469-A10E-AB1CF063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806</Words>
  <Characters>4284</Characters>
  <Application>Microsoft Office Word</Application>
  <DocSecurity>0</DocSecurity>
  <Lines>133</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alea</cp:lastModifiedBy>
  <cp:revision>2</cp:revision>
  <cp:lastPrinted>2025-10-06T06:47:00Z</cp:lastPrinted>
  <dcterms:created xsi:type="dcterms:W3CDTF">2026-03-27T13:23:00Z</dcterms:created>
  <dcterms:modified xsi:type="dcterms:W3CDTF">2026-03-27T13:23:00Z</dcterms:modified>
</cp:coreProperties>
</file>