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F6935" w14:textId="70240FB6" w:rsidR="00F8484F" w:rsidRDefault="00F8484F" w:rsidP="00F8484F">
      <w:pPr>
        <w:pStyle w:val="Title"/>
        <w:jc w:val="center"/>
        <w:rPr>
          <w:color w:val="700000"/>
          <w:sz w:val="96"/>
          <w:szCs w:val="96"/>
          <w:u w:val="single"/>
        </w:rPr>
      </w:pPr>
      <w:r w:rsidRPr="00C27331">
        <w:rPr>
          <w:color w:val="700000"/>
          <w:sz w:val="96"/>
          <w:szCs w:val="96"/>
          <w:u w:val="single"/>
        </w:rPr>
        <w:t>St Cecilia’s Catholic Primary School</w:t>
      </w:r>
    </w:p>
    <w:p w14:paraId="6FE4E689" w14:textId="77777777" w:rsidR="00F8484F" w:rsidRPr="00F8484F" w:rsidRDefault="00F8484F" w:rsidP="00F8484F"/>
    <w:p w14:paraId="4CC7EBF4" w14:textId="1B0929E2" w:rsidR="00C27331" w:rsidRPr="00A32927" w:rsidRDefault="00A32927" w:rsidP="00354B9F">
      <w:pPr>
        <w:pStyle w:val="Title"/>
        <w:jc w:val="center"/>
        <w:rPr>
          <w:sz w:val="72"/>
          <w:szCs w:val="72"/>
        </w:rPr>
      </w:pPr>
      <w:r w:rsidRPr="00A32927">
        <w:rPr>
          <w:sz w:val="72"/>
          <w:szCs w:val="72"/>
        </w:rPr>
        <w:t>Intimate Care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109D0AE7" w:rsidR="00C27331" w:rsidRDefault="00C27331" w:rsidP="00B323AB">
            <w:pPr>
              <w:spacing w:line="276" w:lineRule="auto"/>
            </w:pPr>
            <w:r w:rsidRPr="00C97728">
              <w:t xml:space="preserve">Date </w:t>
            </w:r>
            <w:r>
              <w:t xml:space="preserve">of </w:t>
            </w:r>
            <w:r w:rsidRPr="00C97728">
              <w:t>policy</w:t>
            </w:r>
            <w:r w:rsidR="009F7DEC">
              <w:t xml:space="preserve">: </w:t>
            </w:r>
          </w:p>
        </w:tc>
        <w:tc>
          <w:tcPr>
            <w:tcW w:w="3034" w:type="dxa"/>
            <w:gridSpan w:val="3"/>
            <w:tcBorders>
              <w:bottom w:val="single" w:sz="4" w:space="0" w:color="auto"/>
            </w:tcBorders>
            <w:vAlign w:val="center"/>
          </w:tcPr>
          <w:p w14:paraId="510EC3E1" w14:textId="66D574D0" w:rsidR="00C27331" w:rsidRDefault="00A32927" w:rsidP="00B323AB">
            <w:pPr>
              <w:spacing w:line="276" w:lineRule="auto"/>
            </w:pPr>
            <w:r>
              <w:t>March</w:t>
            </w:r>
            <w:r w:rsidR="009F7DEC">
              <w:t xml:space="preserve"> 2026</w:t>
            </w:r>
          </w:p>
        </w:tc>
        <w:tc>
          <w:tcPr>
            <w:tcW w:w="2996" w:type="dxa"/>
            <w:vAlign w:val="center"/>
          </w:tcPr>
          <w:p w14:paraId="3E7D67AE" w14:textId="74B41F71" w:rsidR="00C27331" w:rsidRDefault="00C27331" w:rsidP="00B323AB">
            <w:pPr>
              <w:spacing w:line="276" w:lineRule="auto"/>
            </w:pPr>
            <w:r>
              <w:t xml:space="preserve">Reviewed: </w:t>
            </w:r>
            <w:r w:rsidR="00A32927">
              <w:t xml:space="preserve">March </w:t>
            </w:r>
            <w:r w:rsidR="009F7DEC">
              <w:t>202</w:t>
            </w:r>
            <w:r w:rsidR="00022DF8">
              <w:t>8</w:t>
            </w: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2A78885D" w:rsidR="00C27331" w:rsidRDefault="00A32927" w:rsidP="00B323AB">
            <w:pPr>
              <w:spacing w:line="276" w:lineRule="auto"/>
            </w:pPr>
            <w:r>
              <w:t>March 2026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1DA6BF99" w:rsidR="00C27331" w:rsidRPr="00A32927" w:rsidRDefault="00A32927" w:rsidP="00B323AB">
            <w:pPr>
              <w:spacing w:line="276" w:lineRule="auto"/>
              <w:rPr>
                <w:rFonts w:ascii="Fairwater Script" w:hAnsi="Fairwater Script"/>
              </w:rPr>
            </w:pPr>
            <w:r w:rsidRPr="00A32927">
              <w:rPr>
                <w:rFonts w:ascii="Fairwater Script" w:hAnsi="Fairwater Script"/>
              </w:rPr>
              <w:t>J. Kilburn</w:t>
            </w:r>
          </w:p>
        </w:tc>
        <w:tc>
          <w:tcPr>
            <w:tcW w:w="2387" w:type="dxa"/>
            <w:gridSpan w:val="2"/>
            <w:vAlign w:val="center"/>
          </w:tcPr>
          <w:p w14:paraId="58928068" w14:textId="1A85A35B" w:rsidR="00C27331" w:rsidRPr="0064371A" w:rsidRDefault="009F7DEC" w:rsidP="00B323AB">
            <w:pPr>
              <w:spacing w:line="276" w:lineRule="auto"/>
              <w:rPr>
                <w:highlight w:val="lightGray"/>
              </w:rPr>
            </w:pPr>
            <w:r>
              <w:t>Co-</w:t>
            </w:r>
            <w:r w:rsidRPr="0064371A">
              <w:t>Chair</w:t>
            </w:r>
            <w:r w:rsidR="00C27331" w:rsidRPr="0064371A">
              <w:t xml:space="preserve">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2763BA08" w:rsidR="00C27331" w:rsidRDefault="00A32927" w:rsidP="00B323AB">
            <w:pPr>
              <w:spacing w:line="276" w:lineRule="auto"/>
            </w:pPr>
            <w:r>
              <w:t>March 2026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61804560" w:rsidR="00C27331" w:rsidRPr="00A32927" w:rsidRDefault="00A32927" w:rsidP="00C27331">
            <w:pPr>
              <w:spacing w:line="276" w:lineRule="auto"/>
              <w:rPr>
                <w:rFonts w:ascii="Fairwater Script" w:hAnsi="Fairwater Script"/>
              </w:rPr>
            </w:pPr>
            <w:r w:rsidRPr="00A32927">
              <w:rPr>
                <w:rFonts w:ascii="Fairwater Script" w:hAnsi="Fairwater Script"/>
              </w:rPr>
              <w:t>L. Fogarty</w:t>
            </w:r>
          </w:p>
        </w:tc>
        <w:tc>
          <w:tcPr>
            <w:tcW w:w="2387" w:type="dxa"/>
            <w:gridSpan w:val="2"/>
            <w:vAlign w:val="center"/>
          </w:tcPr>
          <w:p w14:paraId="6D52ECC6" w14:textId="6BBA4DBA" w:rsidR="00C27331" w:rsidRDefault="009F7DEC" w:rsidP="00C27331">
            <w:pPr>
              <w:spacing w:line="276" w:lineRule="auto"/>
            </w:pPr>
            <w:r>
              <w:t>Co-</w:t>
            </w:r>
            <w:r w:rsidRPr="0064371A">
              <w:t>Chair</w:t>
            </w:r>
            <w:r w:rsidR="00C27331" w:rsidRPr="0064371A">
              <w:t xml:space="preserve">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0E11B02C" w:rsidR="00C27331" w:rsidRDefault="00A32927" w:rsidP="00C27331">
            <w:pPr>
              <w:spacing w:line="276" w:lineRule="auto"/>
            </w:pPr>
            <w:r>
              <w:t>March 2026</w:t>
            </w:r>
          </w:p>
        </w:tc>
      </w:tr>
    </w:tbl>
    <w:p w14:paraId="476B0969" w14:textId="77777777" w:rsidR="00C27331" w:rsidRDefault="00C27331" w:rsidP="00C27331"/>
    <w:p w14:paraId="2257EDD5" w14:textId="5E5D08DA" w:rsidR="00026414" w:rsidRDefault="00026414" w:rsidP="00A32927">
      <w:pPr>
        <w:pStyle w:val="TNCBodyText"/>
        <w:rPr>
          <w:rFonts w:ascii="Calibri" w:hAnsi="Calibri" w:cs="Calibri"/>
          <w:b/>
          <w:bCs/>
          <w:color w:val="0F4761" w:themeColor="accent1" w:themeShade="BF"/>
          <w:sz w:val="24"/>
          <w:szCs w:val="24"/>
        </w:rPr>
      </w:pPr>
    </w:p>
    <w:p w14:paraId="4E0CDBE7" w14:textId="77777777" w:rsidR="00026414" w:rsidRDefault="00026414" w:rsidP="00A32927">
      <w:pPr>
        <w:pStyle w:val="TNCBodyText"/>
        <w:rPr>
          <w:rFonts w:ascii="Calibri" w:hAnsi="Calibri" w:cs="Calibri"/>
          <w:b/>
          <w:bCs/>
          <w:color w:val="0F4761" w:themeColor="accent1" w:themeShade="BF"/>
          <w:sz w:val="24"/>
          <w:szCs w:val="24"/>
        </w:rPr>
      </w:pPr>
    </w:p>
    <w:p w14:paraId="2B5D76A6" w14:textId="32298E87" w:rsidR="00A32927" w:rsidRPr="00026414" w:rsidRDefault="00026414" w:rsidP="00A32927">
      <w:pPr>
        <w:pStyle w:val="TNCBodyText"/>
        <w:rPr>
          <w:rFonts w:ascii="Calibri" w:hAnsi="Calibri" w:cs="Calibri"/>
          <w:b/>
          <w:bCs/>
          <w:sz w:val="24"/>
          <w:szCs w:val="24"/>
        </w:rPr>
      </w:pPr>
      <w:r w:rsidRPr="00026414">
        <w:rPr>
          <w:rFonts w:ascii="Calibri" w:hAnsi="Calibri" w:cs="Calibri"/>
          <w:b/>
          <w:bCs/>
          <w:sz w:val="24"/>
          <w:szCs w:val="24"/>
        </w:rPr>
        <w:t>C</w:t>
      </w:r>
      <w:r w:rsidR="00A32927" w:rsidRPr="00026414">
        <w:rPr>
          <w:rFonts w:ascii="Calibri" w:hAnsi="Calibri" w:cs="Calibri"/>
          <w:b/>
          <w:bCs/>
          <w:sz w:val="24"/>
          <w:szCs w:val="24"/>
        </w:rPr>
        <w:t>ontents:</w:t>
      </w:r>
    </w:p>
    <w:p w14:paraId="3B9D7CA5" w14:textId="77777777" w:rsidR="00A32927" w:rsidRPr="00026414" w:rsidRDefault="00A32927" w:rsidP="00A32927">
      <w:pPr>
        <w:pStyle w:val="TNCBodyText"/>
        <w:rPr>
          <w:rFonts w:ascii="Calibri" w:hAnsi="Calibri" w:cs="Calibri"/>
          <w:sz w:val="24"/>
          <w:szCs w:val="24"/>
        </w:rPr>
      </w:pPr>
      <w:hyperlink w:anchor="_Statement_of_intent" w:history="1">
        <w:r w:rsidRPr="00026414">
          <w:rPr>
            <w:rStyle w:val="Hyperlink"/>
            <w:rFonts w:ascii="Calibri" w:hAnsi="Calibri" w:cs="Calibri"/>
            <w:color w:val="auto"/>
            <w:sz w:val="24"/>
            <w:szCs w:val="24"/>
          </w:rPr>
          <w:t>Statement of intent</w:t>
        </w:r>
      </w:hyperlink>
    </w:p>
    <w:p w14:paraId="23C3A494" w14:textId="78B7766C" w:rsidR="00A32927" w:rsidRPr="00026414" w:rsidRDefault="00A32927" w:rsidP="00A32927">
      <w:pPr>
        <w:pStyle w:val="TNCBodyText"/>
        <w:numPr>
          <w:ilvl w:val="0"/>
          <w:numId w:val="7"/>
        </w:numPr>
        <w:rPr>
          <w:rFonts w:ascii="Calibri" w:hAnsi="Calibri" w:cs="Calibri"/>
          <w:sz w:val="24"/>
          <w:szCs w:val="24"/>
        </w:rPr>
      </w:pPr>
      <w:hyperlink w:anchor="_Legal_framework" w:history="1">
        <w:r w:rsidRPr="00026414">
          <w:rPr>
            <w:rStyle w:val="Hyperlink"/>
            <w:rFonts w:ascii="Calibri" w:hAnsi="Calibri" w:cs="Calibri"/>
            <w:color w:val="auto"/>
            <w:sz w:val="24"/>
            <w:szCs w:val="24"/>
          </w:rPr>
          <w:t>Legal framework</w:t>
        </w:r>
      </w:hyperlink>
      <w:r w:rsidRPr="00026414">
        <w:rPr>
          <w:rFonts w:ascii="Calibri" w:hAnsi="Calibri" w:cs="Calibri"/>
          <w:sz w:val="24"/>
          <w:szCs w:val="24"/>
        </w:rPr>
        <w:t xml:space="preserve"> </w:t>
      </w:r>
    </w:p>
    <w:p w14:paraId="238D850E" w14:textId="5193F1BB" w:rsidR="00A32927" w:rsidRPr="00026414" w:rsidRDefault="00A32927" w:rsidP="00A32927">
      <w:pPr>
        <w:pStyle w:val="TNCBodyText"/>
        <w:numPr>
          <w:ilvl w:val="0"/>
          <w:numId w:val="7"/>
        </w:numPr>
        <w:rPr>
          <w:rFonts w:ascii="Calibri" w:hAnsi="Calibri" w:cs="Calibri"/>
          <w:sz w:val="24"/>
          <w:szCs w:val="24"/>
        </w:rPr>
      </w:pPr>
      <w:hyperlink w:anchor="_Definitions" w:history="1">
        <w:r w:rsidRPr="00026414">
          <w:rPr>
            <w:rStyle w:val="Hyperlink"/>
            <w:rFonts w:ascii="Calibri" w:hAnsi="Calibri" w:cs="Calibri"/>
            <w:color w:val="auto"/>
            <w:sz w:val="24"/>
            <w:szCs w:val="24"/>
          </w:rPr>
          <w:t>Definitions</w:t>
        </w:r>
      </w:hyperlink>
    </w:p>
    <w:p w14:paraId="073621E9" w14:textId="77777777" w:rsidR="00A32927" w:rsidRPr="00026414" w:rsidRDefault="00A32927" w:rsidP="00A32927">
      <w:pPr>
        <w:pStyle w:val="TNCBodyText"/>
        <w:numPr>
          <w:ilvl w:val="0"/>
          <w:numId w:val="7"/>
        </w:numPr>
        <w:rPr>
          <w:rFonts w:ascii="Calibri" w:hAnsi="Calibri" w:cs="Calibri"/>
          <w:sz w:val="24"/>
          <w:szCs w:val="24"/>
        </w:rPr>
      </w:pPr>
      <w:hyperlink w:anchor="_Health_and_safety" w:history="1">
        <w:r w:rsidRPr="00026414">
          <w:rPr>
            <w:rStyle w:val="Hyperlink"/>
            <w:rFonts w:ascii="Calibri" w:hAnsi="Calibri" w:cs="Calibri"/>
            <w:color w:val="auto"/>
            <w:sz w:val="24"/>
            <w:szCs w:val="24"/>
          </w:rPr>
          <w:t>Health and safety</w:t>
        </w:r>
      </w:hyperlink>
    </w:p>
    <w:p w14:paraId="42BFA77C" w14:textId="77777777" w:rsidR="00A32927" w:rsidRPr="00026414" w:rsidRDefault="00A32927" w:rsidP="00A32927">
      <w:pPr>
        <w:pStyle w:val="TNCBodyText"/>
        <w:numPr>
          <w:ilvl w:val="0"/>
          <w:numId w:val="7"/>
        </w:numPr>
        <w:rPr>
          <w:rFonts w:ascii="Calibri" w:hAnsi="Calibri" w:cs="Calibri"/>
          <w:sz w:val="24"/>
          <w:szCs w:val="24"/>
        </w:rPr>
      </w:pPr>
      <w:hyperlink w:anchor="_Staff_and_facilities" w:history="1">
        <w:r w:rsidRPr="00026414">
          <w:rPr>
            <w:rStyle w:val="Hyperlink"/>
            <w:rFonts w:ascii="Calibri" w:hAnsi="Calibri" w:cs="Calibri"/>
            <w:color w:val="auto"/>
            <w:sz w:val="24"/>
            <w:szCs w:val="24"/>
          </w:rPr>
          <w:t>Staff and facilities</w:t>
        </w:r>
      </w:hyperlink>
    </w:p>
    <w:p w14:paraId="4D891098" w14:textId="77777777" w:rsidR="00A32927" w:rsidRPr="00026414" w:rsidRDefault="00A32927" w:rsidP="00A32927">
      <w:pPr>
        <w:pStyle w:val="TNCBodyText"/>
        <w:numPr>
          <w:ilvl w:val="0"/>
          <w:numId w:val="7"/>
        </w:numPr>
        <w:rPr>
          <w:rFonts w:ascii="Calibri" w:hAnsi="Calibri" w:cs="Calibri"/>
          <w:sz w:val="24"/>
          <w:szCs w:val="24"/>
        </w:rPr>
      </w:pPr>
      <w:hyperlink w:anchor="_School_responsibilities" w:history="1">
        <w:r w:rsidRPr="00026414">
          <w:rPr>
            <w:rStyle w:val="Hyperlink"/>
            <w:rFonts w:ascii="Calibri" w:hAnsi="Calibri" w:cs="Calibri"/>
            <w:color w:val="auto"/>
            <w:sz w:val="24"/>
            <w:szCs w:val="24"/>
          </w:rPr>
          <w:t>School responsibilities</w:t>
        </w:r>
      </w:hyperlink>
    </w:p>
    <w:p w14:paraId="1E4E7B2D" w14:textId="77777777" w:rsidR="00A32927" w:rsidRPr="00026414" w:rsidRDefault="00A32927" w:rsidP="00A32927">
      <w:pPr>
        <w:pStyle w:val="TNCBodyText"/>
        <w:numPr>
          <w:ilvl w:val="0"/>
          <w:numId w:val="7"/>
        </w:numPr>
        <w:rPr>
          <w:rFonts w:ascii="Calibri" w:hAnsi="Calibri" w:cs="Calibri"/>
          <w:sz w:val="24"/>
          <w:szCs w:val="24"/>
        </w:rPr>
      </w:pPr>
      <w:hyperlink w:anchor="_Parental_responsibilities" w:history="1">
        <w:r w:rsidRPr="00026414">
          <w:rPr>
            <w:rStyle w:val="Hyperlink"/>
            <w:rFonts w:ascii="Calibri" w:hAnsi="Calibri" w:cs="Calibri"/>
            <w:color w:val="auto"/>
            <w:sz w:val="24"/>
            <w:szCs w:val="24"/>
          </w:rPr>
          <w:t>Parental responsibilities</w:t>
        </w:r>
      </w:hyperlink>
    </w:p>
    <w:p w14:paraId="43D82CAA" w14:textId="77777777" w:rsidR="00A32927" w:rsidRPr="00026414" w:rsidRDefault="00A32927" w:rsidP="00A32927">
      <w:pPr>
        <w:pStyle w:val="TNCBodyText"/>
        <w:numPr>
          <w:ilvl w:val="0"/>
          <w:numId w:val="7"/>
        </w:numPr>
        <w:rPr>
          <w:rFonts w:ascii="Calibri" w:hAnsi="Calibri" w:cs="Calibri"/>
          <w:sz w:val="24"/>
          <w:szCs w:val="24"/>
        </w:rPr>
      </w:pPr>
      <w:hyperlink w:anchor="_Safeguarding" w:history="1">
        <w:r w:rsidRPr="00026414">
          <w:rPr>
            <w:rStyle w:val="Hyperlink"/>
            <w:rFonts w:ascii="Calibri" w:hAnsi="Calibri" w:cs="Calibri"/>
            <w:color w:val="auto"/>
            <w:sz w:val="24"/>
            <w:szCs w:val="24"/>
          </w:rPr>
          <w:t>Safeguarding</w:t>
        </w:r>
      </w:hyperlink>
    </w:p>
    <w:p w14:paraId="57363BE4" w14:textId="77777777" w:rsidR="00A32927" w:rsidRPr="00026414" w:rsidRDefault="00A32927" w:rsidP="00A32927">
      <w:pPr>
        <w:pStyle w:val="TNCBodyText"/>
        <w:numPr>
          <w:ilvl w:val="0"/>
          <w:numId w:val="7"/>
        </w:numPr>
        <w:rPr>
          <w:rFonts w:ascii="Calibri" w:hAnsi="Calibri" w:cs="Calibri"/>
          <w:sz w:val="24"/>
          <w:szCs w:val="24"/>
        </w:rPr>
      </w:pPr>
      <w:hyperlink w:anchor="_Swimming" w:history="1">
        <w:r w:rsidRPr="00026414">
          <w:rPr>
            <w:rStyle w:val="Hyperlink"/>
            <w:rFonts w:ascii="Calibri" w:hAnsi="Calibri" w:cs="Calibri"/>
            <w:color w:val="auto"/>
            <w:sz w:val="24"/>
            <w:szCs w:val="24"/>
          </w:rPr>
          <w:t>Swimming</w:t>
        </w:r>
      </w:hyperlink>
    </w:p>
    <w:p w14:paraId="56A47444" w14:textId="77777777" w:rsidR="00A32927" w:rsidRPr="00026414" w:rsidRDefault="00A32927" w:rsidP="00A32927">
      <w:pPr>
        <w:pStyle w:val="TNCBodyText"/>
        <w:numPr>
          <w:ilvl w:val="0"/>
          <w:numId w:val="7"/>
        </w:numPr>
        <w:rPr>
          <w:rFonts w:ascii="Calibri" w:hAnsi="Calibri" w:cs="Calibri"/>
          <w:sz w:val="24"/>
          <w:szCs w:val="24"/>
        </w:rPr>
      </w:pPr>
      <w:hyperlink w:anchor="_Offsite_visits" w:history="1">
        <w:r w:rsidRPr="00026414">
          <w:rPr>
            <w:rStyle w:val="Hyperlink"/>
            <w:rFonts w:ascii="Calibri" w:hAnsi="Calibri" w:cs="Calibri"/>
            <w:color w:val="auto"/>
            <w:sz w:val="24"/>
            <w:szCs w:val="24"/>
          </w:rPr>
          <w:t>Offsite visits</w:t>
        </w:r>
      </w:hyperlink>
    </w:p>
    <w:p w14:paraId="7E0D37C1" w14:textId="77777777" w:rsidR="00A32927" w:rsidRPr="00026414" w:rsidRDefault="00A32927" w:rsidP="00A32927">
      <w:pPr>
        <w:pStyle w:val="TNCBodyText"/>
        <w:numPr>
          <w:ilvl w:val="0"/>
          <w:numId w:val="7"/>
        </w:numPr>
        <w:rPr>
          <w:rFonts w:ascii="Calibri" w:hAnsi="Calibri" w:cs="Calibri"/>
          <w:sz w:val="24"/>
          <w:szCs w:val="24"/>
        </w:rPr>
      </w:pPr>
      <w:hyperlink w:anchor="_Toilet_training" w:history="1">
        <w:r w:rsidRPr="00026414">
          <w:rPr>
            <w:rStyle w:val="Hyperlink"/>
            <w:rFonts w:ascii="Calibri" w:hAnsi="Calibri" w:cs="Calibri"/>
            <w:color w:val="auto"/>
            <w:sz w:val="24"/>
            <w:szCs w:val="24"/>
          </w:rPr>
          <w:t>Toilet training</w:t>
        </w:r>
      </w:hyperlink>
    </w:p>
    <w:p w14:paraId="5C20EC42" w14:textId="77777777" w:rsidR="00A32927" w:rsidRPr="00026414" w:rsidRDefault="00A32927" w:rsidP="00A32927">
      <w:pPr>
        <w:pStyle w:val="TNCBodyText"/>
        <w:numPr>
          <w:ilvl w:val="0"/>
          <w:numId w:val="7"/>
        </w:numPr>
        <w:rPr>
          <w:rFonts w:ascii="Calibri" w:hAnsi="Calibri" w:cs="Calibri"/>
          <w:sz w:val="24"/>
          <w:szCs w:val="24"/>
        </w:rPr>
      </w:pPr>
      <w:hyperlink w:anchor="_Monitoring_and_review" w:history="1">
        <w:r w:rsidRPr="00026414">
          <w:rPr>
            <w:rStyle w:val="Hyperlink"/>
            <w:rFonts w:ascii="Calibri" w:hAnsi="Calibri" w:cs="Calibri"/>
            <w:color w:val="auto"/>
            <w:sz w:val="24"/>
            <w:szCs w:val="24"/>
          </w:rPr>
          <w:t>Monitoring and review</w:t>
        </w:r>
      </w:hyperlink>
    </w:p>
    <w:p w14:paraId="761497A2" w14:textId="77777777" w:rsidR="00A32927" w:rsidRPr="00026414" w:rsidRDefault="00A32927" w:rsidP="00A32927">
      <w:pPr>
        <w:pStyle w:val="TNCBodyText"/>
        <w:rPr>
          <w:rFonts w:ascii="Calibri" w:hAnsi="Calibri" w:cs="Calibri"/>
          <w:b/>
          <w:bCs/>
          <w:sz w:val="24"/>
          <w:szCs w:val="24"/>
        </w:rPr>
      </w:pPr>
      <w:r w:rsidRPr="00026414">
        <w:rPr>
          <w:rFonts w:ascii="Calibri" w:hAnsi="Calibri" w:cs="Calibri"/>
          <w:b/>
          <w:bCs/>
          <w:sz w:val="24"/>
          <w:szCs w:val="24"/>
        </w:rPr>
        <w:t>Appendices</w:t>
      </w:r>
    </w:p>
    <w:p w14:paraId="0F0A2521" w14:textId="77777777" w:rsidR="00A32927" w:rsidRPr="00026414" w:rsidRDefault="00A32927" w:rsidP="00A32927">
      <w:pPr>
        <w:pStyle w:val="TNCBodyText"/>
        <w:numPr>
          <w:ilvl w:val="0"/>
          <w:numId w:val="8"/>
        </w:numPr>
        <w:rPr>
          <w:rFonts w:ascii="Calibri" w:hAnsi="Calibri" w:cs="Calibri"/>
          <w:sz w:val="24"/>
          <w:szCs w:val="24"/>
        </w:rPr>
      </w:pPr>
      <w:hyperlink w:anchor="_Record_of_Intimate" w:history="1">
        <w:r w:rsidRPr="00026414">
          <w:rPr>
            <w:rStyle w:val="Hyperlink"/>
            <w:rFonts w:ascii="Calibri" w:hAnsi="Calibri" w:cs="Calibri"/>
            <w:color w:val="auto"/>
            <w:sz w:val="24"/>
            <w:szCs w:val="24"/>
          </w:rPr>
          <w:t>Record of Intimate Care Intervention</w:t>
        </w:r>
      </w:hyperlink>
    </w:p>
    <w:p w14:paraId="60830903" w14:textId="133F1F75" w:rsidR="00354B9F" w:rsidRPr="00026414" w:rsidRDefault="00A32927" w:rsidP="00A32927">
      <w:pPr>
        <w:rPr>
          <w:rFonts w:ascii="Calibri" w:hAnsi="Calibri" w:cs="Calibri"/>
          <w:sz w:val="24"/>
          <w:szCs w:val="24"/>
        </w:rPr>
      </w:pPr>
      <w:hyperlink w:anchor="_Toilet_Management_Plan" w:history="1">
        <w:r w:rsidRPr="00026414">
          <w:rPr>
            <w:rStyle w:val="Hyperlink"/>
            <w:rFonts w:ascii="Calibri" w:hAnsi="Calibri" w:cs="Calibri"/>
            <w:color w:val="auto"/>
            <w:sz w:val="24"/>
            <w:szCs w:val="24"/>
          </w:rPr>
          <w:t>Toilet Management Plan</w:t>
        </w:r>
      </w:hyperlink>
    </w:p>
    <w:p w14:paraId="4869B96E" w14:textId="77777777" w:rsidR="00A32927" w:rsidRPr="00026414" w:rsidRDefault="00A32927" w:rsidP="00A32927">
      <w:pPr>
        <w:rPr>
          <w:rFonts w:ascii="Calibri" w:hAnsi="Calibri" w:cs="Calibri"/>
          <w:sz w:val="24"/>
          <w:szCs w:val="24"/>
        </w:rPr>
      </w:pPr>
    </w:p>
    <w:p w14:paraId="40505D67" w14:textId="77777777" w:rsidR="00A32927" w:rsidRPr="00026414" w:rsidRDefault="00A32927" w:rsidP="00A32927">
      <w:pPr>
        <w:rPr>
          <w:rFonts w:ascii="Calibri" w:hAnsi="Calibri" w:cs="Calibri"/>
          <w:sz w:val="24"/>
          <w:szCs w:val="24"/>
        </w:rPr>
      </w:pPr>
    </w:p>
    <w:p w14:paraId="5C79D0B8" w14:textId="77777777" w:rsidR="00A32927" w:rsidRPr="00026414" w:rsidRDefault="00A32927" w:rsidP="00A32927">
      <w:pPr>
        <w:rPr>
          <w:rFonts w:ascii="Calibri" w:hAnsi="Calibri" w:cs="Calibri"/>
          <w:sz w:val="24"/>
          <w:szCs w:val="24"/>
        </w:rPr>
      </w:pPr>
    </w:p>
    <w:p w14:paraId="3409CC20" w14:textId="77777777" w:rsidR="00A32927" w:rsidRPr="00026414" w:rsidRDefault="00A32927" w:rsidP="00A32927">
      <w:pPr>
        <w:rPr>
          <w:rFonts w:ascii="Calibri" w:hAnsi="Calibri" w:cs="Calibri"/>
          <w:sz w:val="24"/>
          <w:szCs w:val="24"/>
        </w:rPr>
      </w:pPr>
    </w:p>
    <w:p w14:paraId="58E2D474" w14:textId="77777777" w:rsidR="00A32927" w:rsidRPr="00026414" w:rsidRDefault="00A32927" w:rsidP="00A32927">
      <w:pPr>
        <w:rPr>
          <w:rFonts w:ascii="Calibri" w:hAnsi="Calibri" w:cs="Calibri"/>
          <w:sz w:val="24"/>
          <w:szCs w:val="24"/>
        </w:rPr>
      </w:pPr>
    </w:p>
    <w:p w14:paraId="62D0A0B6" w14:textId="77777777" w:rsidR="00A32927" w:rsidRPr="00026414" w:rsidRDefault="00A32927" w:rsidP="00A32927">
      <w:pPr>
        <w:rPr>
          <w:rFonts w:ascii="Calibri" w:hAnsi="Calibri" w:cs="Calibri"/>
          <w:sz w:val="24"/>
          <w:szCs w:val="24"/>
        </w:rPr>
      </w:pPr>
    </w:p>
    <w:p w14:paraId="6A43A08D" w14:textId="77777777" w:rsidR="00A32927" w:rsidRPr="00026414" w:rsidRDefault="00A32927" w:rsidP="00A32927">
      <w:pPr>
        <w:rPr>
          <w:rFonts w:ascii="Calibri" w:hAnsi="Calibri" w:cs="Calibri"/>
          <w:sz w:val="24"/>
          <w:szCs w:val="24"/>
        </w:rPr>
      </w:pPr>
    </w:p>
    <w:p w14:paraId="4231D4D3" w14:textId="77777777" w:rsidR="00A32927" w:rsidRPr="00026414" w:rsidRDefault="00A32927" w:rsidP="00A32927">
      <w:pPr>
        <w:rPr>
          <w:rFonts w:ascii="Calibri" w:hAnsi="Calibri" w:cs="Calibri"/>
          <w:sz w:val="24"/>
          <w:szCs w:val="24"/>
        </w:rPr>
      </w:pPr>
    </w:p>
    <w:p w14:paraId="013990C7" w14:textId="77777777" w:rsidR="00A32927" w:rsidRPr="00026414" w:rsidRDefault="00A32927" w:rsidP="00A32927">
      <w:pPr>
        <w:rPr>
          <w:rFonts w:ascii="Calibri" w:hAnsi="Calibri" w:cs="Calibri"/>
          <w:sz w:val="24"/>
          <w:szCs w:val="24"/>
        </w:rPr>
      </w:pPr>
    </w:p>
    <w:p w14:paraId="31101EE5" w14:textId="77777777" w:rsidR="00A32927" w:rsidRPr="00026414" w:rsidRDefault="00A32927" w:rsidP="00A32927">
      <w:pPr>
        <w:rPr>
          <w:rFonts w:ascii="Calibri" w:hAnsi="Calibri" w:cs="Calibri"/>
          <w:sz w:val="24"/>
          <w:szCs w:val="24"/>
        </w:rPr>
      </w:pPr>
    </w:p>
    <w:p w14:paraId="44F7F457" w14:textId="77777777" w:rsidR="00A32927" w:rsidRPr="00FD2099" w:rsidRDefault="00A32927" w:rsidP="00A32927">
      <w:pPr>
        <w:rPr>
          <w:rFonts w:ascii="Calibri" w:hAnsi="Calibri" w:cs="Calibri"/>
          <w:sz w:val="24"/>
          <w:szCs w:val="24"/>
        </w:rPr>
      </w:pPr>
    </w:p>
    <w:p w14:paraId="0B07693D" w14:textId="77777777" w:rsidR="00A32927" w:rsidRPr="00FD2099" w:rsidRDefault="00A32927" w:rsidP="00A32927">
      <w:pPr>
        <w:rPr>
          <w:rFonts w:ascii="Calibri" w:hAnsi="Calibri" w:cs="Calibri"/>
          <w:sz w:val="24"/>
          <w:szCs w:val="24"/>
        </w:rPr>
      </w:pPr>
    </w:p>
    <w:p w14:paraId="2996BC67" w14:textId="77777777" w:rsidR="00A32927" w:rsidRPr="00FD2099" w:rsidRDefault="00A32927" w:rsidP="00A32927">
      <w:pPr>
        <w:rPr>
          <w:rFonts w:ascii="Calibri" w:hAnsi="Calibri" w:cs="Calibri"/>
          <w:sz w:val="24"/>
          <w:szCs w:val="24"/>
        </w:rPr>
      </w:pPr>
    </w:p>
    <w:p w14:paraId="1210BA50" w14:textId="77777777" w:rsidR="00A32927" w:rsidRPr="00FD2099" w:rsidRDefault="00A32927" w:rsidP="00A32927">
      <w:pPr>
        <w:pStyle w:val="TNCBodyText"/>
        <w:rPr>
          <w:rFonts w:ascii="Calibri" w:hAnsi="Calibri" w:cs="Calibri"/>
          <w:b/>
          <w:bCs/>
          <w:color w:val="0F4761" w:themeColor="accent1" w:themeShade="BF"/>
          <w:sz w:val="24"/>
          <w:szCs w:val="24"/>
        </w:rPr>
      </w:pPr>
      <w:r w:rsidRPr="00FD2099">
        <w:rPr>
          <w:rFonts w:ascii="Calibri" w:hAnsi="Calibri" w:cs="Calibri"/>
          <w:b/>
          <w:bCs/>
          <w:color w:val="0F4761" w:themeColor="accent1" w:themeShade="BF"/>
          <w:sz w:val="24"/>
          <w:szCs w:val="24"/>
        </w:rPr>
        <w:t>Statement of intent</w:t>
      </w:r>
    </w:p>
    <w:p w14:paraId="26C85A5E" w14:textId="6775A4C6" w:rsidR="00A32927" w:rsidRPr="00FD2099" w:rsidRDefault="00A32927" w:rsidP="00A32927">
      <w:pPr>
        <w:pStyle w:val="TNCBodyText"/>
        <w:rPr>
          <w:rFonts w:ascii="Calibri" w:hAnsi="Calibri" w:cs="Calibri"/>
          <w:bCs/>
          <w:sz w:val="24"/>
          <w:szCs w:val="24"/>
        </w:rPr>
      </w:pPr>
      <w:r w:rsidRPr="00FD2099">
        <w:rPr>
          <w:rFonts w:ascii="Calibri" w:hAnsi="Calibri" w:cs="Calibri"/>
          <w:bCs/>
          <w:sz w:val="24"/>
          <w:szCs w:val="24"/>
        </w:rPr>
        <w:t>St Cecilia’s Catholic Primary School takes the health and wellbeing of its pupils very seriously. As described in the Supporting Pupils with Medical Conditions Policy, the school aims to support pupils with physical disabilities and illnesses to enable them to have a full and rich academic life whilst at school.</w:t>
      </w:r>
    </w:p>
    <w:p w14:paraId="6F3F90AD" w14:textId="77777777" w:rsidR="00A32927" w:rsidRPr="00FD2099" w:rsidRDefault="00A32927" w:rsidP="00A32927">
      <w:pPr>
        <w:pStyle w:val="TNCBodyText"/>
        <w:rPr>
          <w:rFonts w:ascii="Calibri" w:hAnsi="Calibri" w:cs="Calibri"/>
          <w:bCs/>
          <w:sz w:val="24"/>
          <w:szCs w:val="24"/>
        </w:rPr>
      </w:pPr>
      <w:r w:rsidRPr="00FD2099">
        <w:rPr>
          <w:rFonts w:ascii="Calibri" w:hAnsi="Calibri" w:cs="Calibri"/>
          <w:bCs/>
          <w:sz w:val="24"/>
          <w:szCs w:val="24"/>
        </w:rPr>
        <w:t>The governing board recognises its duties and responsibilities in relation to the Equality Act 2010, which states that any pupil with an impairment affecting their ability to carry out normal day-to-day activities must not be discriminated against.</w:t>
      </w:r>
    </w:p>
    <w:p w14:paraId="7E72076A" w14:textId="77777777" w:rsidR="00A32927" w:rsidRPr="00FD2099" w:rsidRDefault="00A32927" w:rsidP="00A32927">
      <w:pPr>
        <w:pStyle w:val="NormalWeb"/>
        <w:rPr>
          <w:rFonts w:ascii="Calibri" w:hAnsi="Calibri" w:cs="Calibri"/>
        </w:rPr>
      </w:pPr>
      <w:r w:rsidRPr="00FD2099">
        <w:rPr>
          <w:rFonts w:ascii="Calibri" w:hAnsi="Calibri" w:cs="Calibri"/>
        </w:rPr>
        <w:t xml:space="preserve">This Intimate Care Policy has been developed to safeguard children, support staff, and ensure good practice is consistently followed at St Cecilia’s Catholic Primary School. All staff at St Cecilia’s are checked with the Disclosure and Barring Service (DBS), and we are committed to ensuring that those responsible for intimate care carry out their duties in a professional, respectful, and caring manner </w:t>
      </w:r>
      <w:proofErr w:type="gramStart"/>
      <w:r w:rsidRPr="00FD2099">
        <w:rPr>
          <w:rFonts w:ascii="Calibri" w:hAnsi="Calibri" w:cs="Calibri"/>
        </w:rPr>
        <w:t>at all times</w:t>
      </w:r>
      <w:proofErr w:type="gramEnd"/>
      <w:r w:rsidRPr="00FD2099">
        <w:rPr>
          <w:rFonts w:ascii="Calibri" w:hAnsi="Calibri" w:cs="Calibri"/>
        </w:rPr>
        <w:t>.</w:t>
      </w:r>
    </w:p>
    <w:p w14:paraId="77935A00" w14:textId="77777777" w:rsidR="00A32927" w:rsidRPr="00FD2099" w:rsidRDefault="00A32927" w:rsidP="00A32927">
      <w:pPr>
        <w:pStyle w:val="NormalWeb"/>
        <w:rPr>
          <w:rFonts w:ascii="Calibri" w:hAnsi="Calibri" w:cs="Calibri"/>
        </w:rPr>
      </w:pPr>
      <w:r w:rsidRPr="00FD2099">
        <w:rPr>
          <w:rFonts w:ascii="Calibri" w:hAnsi="Calibri" w:cs="Calibri"/>
        </w:rPr>
        <w:t>We believe that intimate care is an integral part of a child’s learning and development, and we recognise that every child has the right to feel safe, secure, and supported. We do not discriminate against children who have not yet reached the stage of managing their own personal hygiene and therefore welcome all children into our school, providing appropriate support on an individual basis.</w:t>
      </w:r>
    </w:p>
    <w:p w14:paraId="6AF0B2CD" w14:textId="77777777" w:rsidR="00A32927" w:rsidRPr="00FD2099" w:rsidRDefault="00A32927" w:rsidP="00A32927">
      <w:pPr>
        <w:pStyle w:val="NormalWeb"/>
        <w:rPr>
          <w:rFonts w:ascii="Calibri" w:hAnsi="Calibri" w:cs="Calibri"/>
        </w:rPr>
      </w:pPr>
      <w:r w:rsidRPr="00FD2099">
        <w:rPr>
          <w:rFonts w:ascii="Calibri" w:hAnsi="Calibri" w:cs="Calibri"/>
        </w:rPr>
        <w:t>We recognise the importance of treating all children with sensitivity, dignity, and respect when intimate care is provided. No pupil will ever be made to feel embarrassed or as though they have caused a problem.</w:t>
      </w:r>
    </w:p>
    <w:p w14:paraId="749BF8D9"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br w:type="page"/>
      </w:r>
    </w:p>
    <w:p w14:paraId="103CE552" w14:textId="77777777" w:rsidR="00A32927" w:rsidRPr="00FD2099" w:rsidRDefault="00A32927" w:rsidP="00A32927">
      <w:pPr>
        <w:pStyle w:val="Heading2"/>
        <w:spacing w:before="200" w:after="200"/>
        <w:ind w:left="425" w:hanging="425"/>
        <w:rPr>
          <w:rFonts w:ascii="Calibri" w:hAnsi="Calibri" w:cs="Calibri"/>
          <w:sz w:val="24"/>
          <w:szCs w:val="24"/>
        </w:rPr>
      </w:pPr>
      <w:bookmarkStart w:id="10" w:name="LF"/>
      <w:r w:rsidRPr="00FD2099">
        <w:rPr>
          <w:rFonts w:ascii="Calibri" w:hAnsi="Calibri" w:cs="Calibri"/>
          <w:sz w:val="24"/>
          <w:szCs w:val="24"/>
        </w:rPr>
        <w:lastRenderedPageBreak/>
        <w:t xml:space="preserve">Legal framework </w:t>
      </w:r>
    </w:p>
    <w:bookmarkEnd w:id="10"/>
    <w:p w14:paraId="0B363709" w14:textId="3257CBE2"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 This policy has due regard to all relevant legislation and statutory guidance including, but not limited to, the following:</w:t>
      </w:r>
    </w:p>
    <w:p w14:paraId="39EA093F" w14:textId="77777777" w:rsidR="00A32927" w:rsidRPr="00FD2099" w:rsidRDefault="00A32927" w:rsidP="00A32927">
      <w:pPr>
        <w:pStyle w:val="TNCBodyText"/>
        <w:numPr>
          <w:ilvl w:val="0"/>
          <w:numId w:val="9"/>
        </w:numPr>
        <w:rPr>
          <w:rFonts w:ascii="Calibri" w:hAnsi="Calibri" w:cs="Calibri"/>
          <w:sz w:val="24"/>
          <w:szCs w:val="24"/>
        </w:rPr>
      </w:pPr>
      <w:r w:rsidRPr="00FD2099">
        <w:rPr>
          <w:rFonts w:ascii="Calibri" w:hAnsi="Calibri" w:cs="Calibri"/>
          <w:sz w:val="24"/>
          <w:szCs w:val="24"/>
        </w:rPr>
        <w:t>Children and Families Act 2014</w:t>
      </w:r>
    </w:p>
    <w:p w14:paraId="62717978" w14:textId="77777777" w:rsidR="00A32927" w:rsidRPr="00FD2099" w:rsidRDefault="00A32927" w:rsidP="00A32927">
      <w:pPr>
        <w:pStyle w:val="TNCBodyText"/>
        <w:numPr>
          <w:ilvl w:val="0"/>
          <w:numId w:val="9"/>
        </w:numPr>
        <w:rPr>
          <w:rFonts w:ascii="Calibri" w:hAnsi="Calibri" w:cs="Calibri"/>
          <w:sz w:val="24"/>
          <w:szCs w:val="24"/>
        </w:rPr>
      </w:pPr>
      <w:r w:rsidRPr="00FD2099">
        <w:rPr>
          <w:rFonts w:ascii="Calibri" w:hAnsi="Calibri" w:cs="Calibri"/>
          <w:sz w:val="24"/>
          <w:szCs w:val="24"/>
        </w:rPr>
        <w:t>Education Act 2011</w:t>
      </w:r>
    </w:p>
    <w:p w14:paraId="364DEAA7" w14:textId="77777777" w:rsidR="00A32927" w:rsidRPr="00FD2099" w:rsidRDefault="00A32927" w:rsidP="00A32927">
      <w:pPr>
        <w:pStyle w:val="TNCBodyText"/>
        <w:numPr>
          <w:ilvl w:val="0"/>
          <w:numId w:val="9"/>
        </w:numPr>
        <w:rPr>
          <w:rFonts w:ascii="Calibri" w:hAnsi="Calibri" w:cs="Calibri"/>
          <w:sz w:val="24"/>
          <w:szCs w:val="24"/>
        </w:rPr>
      </w:pPr>
      <w:r w:rsidRPr="00FD2099">
        <w:rPr>
          <w:rFonts w:ascii="Calibri" w:hAnsi="Calibri" w:cs="Calibri"/>
          <w:sz w:val="24"/>
          <w:szCs w:val="24"/>
        </w:rPr>
        <w:t>Health Act 2006</w:t>
      </w:r>
    </w:p>
    <w:p w14:paraId="0A42539A" w14:textId="77777777" w:rsidR="00FD2099" w:rsidRDefault="00A32927" w:rsidP="00FD2099">
      <w:pPr>
        <w:pStyle w:val="TNCBodyText"/>
        <w:numPr>
          <w:ilvl w:val="0"/>
          <w:numId w:val="9"/>
        </w:numPr>
        <w:rPr>
          <w:rFonts w:ascii="Calibri" w:hAnsi="Calibri" w:cs="Calibri"/>
          <w:sz w:val="24"/>
          <w:szCs w:val="24"/>
        </w:rPr>
      </w:pPr>
      <w:r w:rsidRPr="00FD2099">
        <w:rPr>
          <w:rFonts w:ascii="Calibri" w:hAnsi="Calibri" w:cs="Calibri"/>
          <w:sz w:val="24"/>
          <w:szCs w:val="24"/>
        </w:rPr>
        <w:t>Equality Act 2010</w:t>
      </w:r>
    </w:p>
    <w:p w14:paraId="55734E03" w14:textId="7246BEEA" w:rsidR="00A32927" w:rsidRPr="00FD2099" w:rsidRDefault="00A32927" w:rsidP="00FD2099">
      <w:pPr>
        <w:pStyle w:val="TNCBodyText"/>
        <w:numPr>
          <w:ilvl w:val="0"/>
          <w:numId w:val="9"/>
        </w:numPr>
        <w:rPr>
          <w:rFonts w:ascii="Calibri" w:hAnsi="Calibri" w:cs="Calibri"/>
          <w:sz w:val="24"/>
          <w:szCs w:val="24"/>
        </w:rPr>
      </w:pPr>
      <w:r w:rsidRPr="00FD2099">
        <w:rPr>
          <w:rFonts w:ascii="Calibri" w:hAnsi="Calibri" w:cs="Calibri"/>
          <w:sz w:val="24"/>
          <w:szCs w:val="24"/>
        </w:rPr>
        <w:t xml:space="preserve"> DfE ‘Keeping children safe in education’ </w:t>
      </w:r>
      <w:r w:rsidR="00FD2099">
        <w:rPr>
          <w:rFonts w:ascii="Calibri" w:hAnsi="Calibri" w:cs="Calibri"/>
          <w:sz w:val="24"/>
          <w:szCs w:val="24"/>
        </w:rPr>
        <w:t>2025</w:t>
      </w:r>
    </w:p>
    <w:p w14:paraId="43849EF5"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This policy operates in conjunction with the following school policies:</w:t>
      </w:r>
    </w:p>
    <w:p w14:paraId="51D2FCFC"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 xml:space="preserve">Health and Safety Policy </w:t>
      </w:r>
    </w:p>
    <w:p w14:paraId="2640438A"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Supporting Pupils with Medical Conditions Policy</w:t>
      </w:r>
    </w:p>
    <w:p w14:paraId="0A6BBF81"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First Aid Policy</w:t>
      </w:r>
    </w:p>
    <w:p w14:paraId="629E7E72"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Child Protection and Safeguarding Policy</w:t>
      </w:r>
    </w:p>
    <w:p w14:paraId="7565B94C"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Staff Code of Conduct</w:t>
      </w:r>
    </w:p>
    <w:p w14:paraId="5A82894D"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Whistleblowing Policy</w:t>
      </w:r>
    </w:p>
    <w:p w14:paraId="5CDA3001" w14:textId="77777777" w:rsidR="00A32927" w:rsidRPr="00FD2099" w:rsidRDefault="00A32927" w:rsidP="00A32927">
      <w:pPr>
        <w:pStyle w:val="TNCBodyText"/>
        <w:numPr>
          <w:ilvl w:val="0"/>
          <w:numId w:val="10"/>
        </w:numPr>
        <w:rPr>
          <w:rFonts w:ascii="Calibri" w:hAnsi="Calibri" w:cs="Calibri"/>
          <w:sz w:val="24"/>
          <w:szCs w:val="24"/>
        </w:rPr>
      </w:pPr>
      <w:r w:rsidRPr="00FD2099">
        <w:rPr>
          <w:rFonts w:ascii="Calibri" w:hAnsi="Calibri" w:cs="Calibri"/>
          <w:sz w:val="24"/>
          <w:szCs w:val="24"/>
        </w:rPr>
        <w:t>Administering Medication Policy</w:t>
      </w:r>
    </w:p>
    <w:p w14:paraId="397078D2" w14:textId="77777777" w:rsidR="00A32927" w:rsidRPr="00FD2099" w:rsidRDefault="00A32927" w:rsidP="00A32927">
      <w:pPr>
        <w:pStyle w:val="Heading2"/>
        <w:spacing w:before="200" w:after="200"/>
        <w:ind w:left="425" w:hanging="425"/>
        <w:rPr>
          <w:rFonts w:ascii="Calibri" w:hAnsi="Calibri" w:cs="Calibri"/>
          <w:sz w:val="24"/>
          <w:szCs w:val="24"/>
        </w:rPr>
      </w:pPr>
      <w:bookmarkStart w:id="11" w:name="_Definitions"/>
      <w:bookmarkEnd w:id="11"/>
      <w:r w:rsidRPr="00FD2099">
        <w:rPr>
          <w:rFonts w:ascii="Calibri" w:hAnsi="Calibri" w:cs="Calibri"/>
          <w:sz w:val="24"/>
          <w:szCs w:val="24"/>
        </w:rPr>
        <w:t xml:space="preserve">Definitions </w:t>
      </w:r>
    </w:p>
    <w:p w14:paraId="2AD7DDB1" w14:textId="77777777" w:rsidR="00A32927" w:rsidRPr="00FD2099" w:rsidRDefault="00A32927" w:rsidP="00A32927">
      <w:pPr>
        <w:pStyle w:val="TNCBodyText"/>
        <w:rPr>
          <w:rFonts w:ascii="Calibri" w:hAnsi="Calibri" w:cs="Calibri"/>
          <w:sz w:val="24"/>
          <w:szCs w:val="24"/>
        </w:rPr>
      </w:pPr>
      <w:proofErr w:type="gramStart"/>
      <w:r w:rsidRPr="00FD2099">
        <w:rPr>
          <w:rFonts w:ascii="Calibri" w:hAnsi="Calibri" w:cs="Calibri"/>
          <w:sz w:val="24"/>
          <w:szCs w:val="24"/>
        </w:rPr>
        <w:t>For the purpose of</w:t>
      </w:r>
      <w:proofErr w:type="gramEnd"/>
      <w:r w:rsidRPr="00FD2099">
        <w:rPr>
          <w:rFonts w:ascii="Calibri" w:hAnsi="Calibri" w:cs="Calibri"/>
          <w:sz w:val="24"/>
          <w:szCs w:val="24"/>
        </w:rPr>
        <w:t xml:space="preserve"> this policy, </w:t>
      </w:r>
      <w:r w:rsidRPr="00FD2099">
        <w:rPr>
          <w:rFonts w:ascii="Calibri" w:hAnsi="Calibri" w:cs="Calibri"/>
          <w:b/>
          <w:bCs/>
          <w:sz w:val="24"/>
          <w:szCs w:val="24"/>
        </w:rPr>
        <w:t>intimate care</w:t>
      </w:r>
      <w:r w:rsidRPr="00FD2099">
        <w:rPr>
          <w:rFonts w:ascii="Calibri" w:hAnsi="Calibri" w:cs="Calibri"/>
          <w:sz w:val="24"/>
          <w:szCs w:val="24"/>
        </w:rPr>
        <w:t xml:space="preserve"> is defined as any care which may involve the following:</w:t>
      </w:r>
    </w:p>
    <w:p w14:paraId="36609B21"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Washing</w:t>
      </w:r>
    </w:p>
    <w:p w14:paraId="332C13EF"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 xml:space="preserve">Touching </w:t>
      </w:r>
    </w:p>
    <w:p w14:paraId="3D059496"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 xml:space="preserve">Carrying out an invasive procedure </w:t>
      </w:r>
    </w:p>
    <w:p w14:paraId="1A221363"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Changing a child who has soiled themselves</w:t>
      </w:r>
    </w:p>
    <w:p w14:paraId="284E8F17"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Providing oral care</w:t>
      </w:r>
    </w:p>
    <w:p w14:paraId="60AA6ACE" w14:textId="77777777" w:rsidR="00A32927" w:rsidRPr="00FD2099" w:rsidRDefault="00A32927" w:rsidP="00A32927">
      <w:pPr>
        <w:pStyle w:val="TNCBodyText"/>
        <w:rPr>
          <w:rFonts w:ascii="Calibri" w:hAnsi="Calibri" w:cs="Calibri"/>
          <w:sz w:val="24"/>
          <w:szCs w:val="24"/>
        </w:rPr>
      </w:pPr>
    </w:p>
    <w:p w14:paraId="1CC8C64A"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 xml:space="preserve">Feeding </w:t>
      </w:r>
    </w:p>
    <w:p w14:paraId="5D6BB4C3"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lastRenderedPageBreak/>
        <w:t>Assisting in toilet issues</w:t>
      </w:r>
    </w:p>
    <w:p w14:paraId="0802794E" w14:textId="77777777" w:rsidR="00A32927" w:rsidRPr="00FD2099" w:rsidRDefault="00A32927" w:rsidP="00A32927">
      <w:pPr>
        <w:pStyle w:val="TNCBodyText"/>
        <w:numPr>
          <w:ilvl w:val="0"/>
          <w:numId w:val="11"/>
        </w:numPr>
        <w:rPr>
          <w:rFonts w:ascii="Calibri" w:hAnsi="Calibri" w:cs="Calibri"/>
          <w:sz w:val="24"/>
          <w:szCs w:val="24"/>
        </w:rPr>
      </w:pPr>
      <w:r w:rsidRPr="00FD2099">
        <w:rPr>
          <w:rFonts w:ascii="Calibri" w:hAnsi="Calibri" w:cs="Calibri"/>
          <w:sz w:val="24"/>
          <w:szCs w:val="24"/>
        </w:rPr>
        <w:t>Providing comfort to an upset or distressed pupil</w:t>
      </w:r>
    </w:p>
    <w:p w14:paraId="61F45E5B"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Intimate care tasks are associated with bodily functions, body products and personal hygiene that demand direct or indirect contact with, or exposure of, the genitals.</w:t>
      </w:r>
    </w:p>
    <w:p w14:paraId="76D4ABA9"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Examples of intimate care include support with dressing and undressing (underwear), changing incontinence pads, nappies or medical bags such as colostomy bags, menstrual hygiene, helping someone use the toilet, or washing intimate parts of the body. </w:t>
      </w:r>
    </w:p>
    <w:p w14:paraId="57CA7418"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Pupils may be unable to meet their own care needs for a variety of reasons and will require regular support.</w:t>
      </w:r>
    </w:p>
    <w:p w14:paraId="0CD4A6BF" w14:textId="1A474384"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 The provision of personal care will always be deemed to be </w:t>
      </w:r>
      <w:r w:rsidRPr="00FD2099">
        <w:rPr>
          <w:rFonts w:ascii="Calibri" w:hAnsi="Calibri" w:cs="Calibri"/>
          <w:b/>
          <w:bCs/>
          <w:sz w:val="24"/>
          <w:szCs w:val="24"/>
        </w:rPr>
        <w:t>regulated activity</w:t>
      </w:r>
      <w:r w:rsidRPr="00FD2099">
        <w:rPr>
          <w:rFonts w:ascii="Calibri" w:hAnsi="Calibri" w:cs="Calibri"/>
          <w:sz w:val="24"/>
          <w:szCs w:val="24"/>
        </w:rPr>
        <w:t xml:space="preserve"> regardless of frequency and whether they are supervised or not.</w:t>
      </w:r>
    </w:p>
    <w:p w14:paraId="550DA1B0" w14:textId="77777777" w:rsidR="00A32927" w:rsidRPr="00FD2099" w:rsidRDefault="00A32927" w:rsidP="00A32927">
      <w:pPr>
        <w:pStyle w:val="Heading2"/>
        <w:spacing w:before="200" w:after="200"/>
        <w:ind w:left="425" w:hanging="425"/>
        <w:rPr>
          <w:rFonts w:ascii="Calibri" w:hAnsi="Calibri" w:cs="Calibri"/>
          <w:sz w:val="24"/>
          <w:szCs w:val="24"/>
        </w:rPr>
      </w:pPr>
      <w:bookmarkStart w:id="12" w:name="_Health_and_safety"/>
      <w:bookmarkEnd w:id="12"/>
      <w:r w:rsidRPr="00FD2099">
        <w:rPr>
          <w:rFonts w:ascii="Calibri" w:hAnsi="Calibri" w:cs="Calibri"/>
          <w:sz w:val="24"/>
          <w:szCs w:val="24"/>
        </w:rPr>
        <w:t xml:space="preserve">Health and safety </w:t>
      </w:r>
    </w:p>
    <w:p w14:paraId="0700AE8A"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The Health and Safety Policy </w:t>
      </w:r>
      <w:proofErr w:type="gramStart"/>
      <w:r w:rsidRPr="00FD2099">
        <w:rPr>
          <w:rFonts w:ascii="Calibri" w:hAnsi="Calibri" w:cs="Calibri"/>
          <w:sz w:val="24"/>
          <w:szCs w:val="24"/>
        </w:rPr>
        <w:t>lays</w:t>
      </w:r>
      <w:proofErr w:type="gramEnd"/>
      <w:r w:rsidRPr="00FD2099">
        <w:rPr>
          <w:rFonts w:ascii="Calibri" w:hAnsi="Calibri" w:cs="Calibri"/>
          <w:sz w:val="24"/>
          <w:szCs w:val="24"/>
        </w:rPr>
        <w:t xml:space="preserve"> out specific requirements for cleaning and hygiene, including how to deal with spillages, vomit and other bodily fluids.</w:t>
      </w:r>
    </w:p>
    <w:p w14:paraId="40349031"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Any member of staff that is required to assist a pupil with changing a medical bag will be trained to do so and will carry out the procedure in accordance with the Supporting Pupils with Medical Conditions Policy.</w:t>
      </w:r>
    </w:p>
    <w:p w14:paraId="3B8C7A26" w14:textId="78766FE3"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Staff will wear disposable aprons and gloves while assisting a pupil in the toilet or while changing a nappy, incontinence pad or medical bag.</w:t>
      </w:r>
      <w:r w:rsidR="001A1F69">
        <w:rPr>
          <w:rFonts w:ascii="Calibri" w:hAnsi="Calibri" w:cs="Calibri"/>
          <w:sz w:val="24"/>
          <w:szCs w:val="24"/>
        </w:rPr>
        <w:t xml:space="preserve"> These are stored in Reception class RG above the sink in a cupboard</w:t>
      </w:r>
      <w:r w:rsidR="000930CE">
        <w:rPr>
          <w:rFonts w:ascii="Calibri" w:hAnsi="Calibri" w:cs="Calibri"/>
          <w:sz w:val="24"/>
          <w:szCs w:val="24"/>
        </w:rPr>
        <w:t>. In Nursery they are stored in the adult staff toilet</w:t>
      </w:r>
      <w:r w:rsidR="007C64FA">
        <w:rPr>
          <w:rFonts w:ascii="Calibri" w:hAnsi="Calibri" w:cs="Calibri"/>
          <w:sz w:val="24"/>
          <w:szCs w:val="24"/>
        </w:rPr>
        <w:t xml:space="preserve">. </w:t>
      </w:r>
    </w:p>
    <w:p w14:paraId="0F6C9194" w14:textId="17CC60CF" w:rsidR="00F60E0D" w:rsidRPr="00FD2099" w:rsidRDefault="00A32927" w:rsidP="00A32927">
      <w:pPr>
        <w:pStyle w:val="TNCBodyText"/>
        <w:rPr>
          <w:rFonts w:ascii="Calibri" w:hAnsi="Calibri" w:cs="Calibri"/>
          <w:sz w:val="24"/>
          <w:szCs w:val="24"/>
        </w:rPr>
      </w:pPr>
      <w:r w:rsidRPr="00FD2099">
        <w:rPr>
          <w:rFonts w:ascii="Calibri" w:hAnsi="Calibri" w:cs="Calibri"/>
          <w:sz w:val="24"/>
          <w:szCs w:val="24"/>
        </w:rPr>
        <w:t>Soiled nappies</w:t>
      </w:r>
      <w:r w:rsidR="00821CDA">
        <w:rPr>
          <w:rFonts w:ascii="Calibri" w:hAnsi="Calibri" w:cs="Calibri"/>
          <w:sz w:val="24"/>
          <w:szCs w:val="24"/>
        </w:rPr>
        <w:t xml:space="preserve"> </w:t>
      </w:r>
      <w:r w:rsidRPr="00FD2099">
        <w:rPr>
          <w:rFonts w:ascii="Calibri" w:hAnsi="Calibri" w:cs="Calibri"/>
          <w:sz w:val="24"/>
          <w:szCs w:val="24"/>
        </w:rPr>
        <w:t xml:space="preserve">will be securely wrapped and disposed </w:t>
      </w:r>
      <w:r w:rsidR="007C64FA">
        <w:rPr>
          <w:rFonts w:ascii="Calibri" w:hAnsi="Calibri" w:cs="Calibri"/>
          <w:sz w:val="24"/>
          <w:szCs w:val="24"/>
        </w:rPr>
        <w:t>of in</w:t>
      </w:r>
      <w:r w:rsidR="00821CDA">
        <w:rPr>
          <w:rFonts w:ascii="Calibri" w:hAnsi="Calibri" w:cs="Calibri"/>
          <w:sz w:val="24"/>
          <w:szCs w:val="24"/>
        </w:rPr>
        <w:t xml:space="preserve"> a nappy bin outside</w:t>
      </w:r>
      <w:r w:rsidR="00E725A5">
        <w:rPr>
          <w:rFonts w:ascii="Calibri" w:hAnsi="Calibri" w:cs="Calibri"/>
          <w:sz w:val="24"/>
          <w:szCs w:val="24"/>
        </w:rPr>
        <w:t xml:space="preserve"> Reception classrooms and then placed </w:t>
      </w:r>
      <w:proofErr w:type="gramStart"/>
      <w:r w:rsidR="00E725A5">
        <w:rPr>
          <w:rFonts w:ascii="Calibri" w:hAnsi="Calibri" w:cs="Calibri"/>
          <w:sz w:val="24"/>
          <w:szCs w:val="24"/>
        </w:rPr>
        <w:t>into</w:t>
      </w:r>
      <w:r w:rsidR="00821CDA">
        <w:rPr>
          <w:rFonts w:ascii="Calibri" w:hAnsi="Calibri" w:cs="Calibri"/>
          <w:sz w:val="24"/>
          <w:szCs w:val="24"/>
        </w:rPr>
        <w:t xml:space="preserve"> </w:t>
      </w:r>
      <w:r w:rsidR="007C64FA">
        <w:rPr>
          <w:rFonts w:ascii="Calibri" w:hAnsi="Calibri" w:cs="Calibri"/>
          <w:sz w:val="24"/>
          <w:szCs w:val="24"/>
        </w:rPr>
        <w:t xml:space="preserve"> a</w:t>
      </w:r>
      <w:proofErr w:type="gramEnd"/>
      <w:r w:rsidR="007C64FA">
        <w:rPr>
          <w:rFonts w:ascii="Calibri" w:hAnsi="Calibri" w:cs="Calibri"/>
          <w:sz w:val="24"/>
          <w:szCs w:val="24"/>
        </w:rPr>
        <w:t xml:space="preserve"> </w:t>
      </w:r>
      <w:r w:rsidR="00491268">
        <w:rPr>
          <w:rFonts w:ascii="Calibri" w:hAnsi="Calibri" w:cs="Calibri"/>
          <w:sz w:val="24"/>
          <w:szCs w:val="24"/>
        </w:rPr>
        <w:t>non -hazardous nappy bin</w:t>
      </w:r>
      <w:r w:rsidR="00E725A5">
        <w:rPr>
          <w:rFonts w:ascii="Calibri" w:hAnsi="Calibri" w:cs="Calibri"/>
          <w:sz w:val="24"/>
          <w:szCs w:val="24"/>
        </w:rPr>
        <w:t xml:space="preserve"> outside in the school car park at the end of each day.</w:t>
      </w:r>
    </w:p>
    <w:p w14:paraId="272A4731"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The changing area or toilet will be left clean. Hot water and soap will be available to wash hands. Paper towels will be available to dry hands.</w:t>
      </w:r>
    </w:p>
    <w:p w14:paraId="1BF9E1D1" w14:textId="77777777" w:rsidR="00A32927" w:rsidRPr="00FD2099" w:rsidRDefault="00A32927" w:rsidP="00A32927">
      <w:pPr>
        <w:pStyle w:val="Heading2"/>
        <w:spacing w:before="200" w:after="200"/>
        <w:ind w:left="425" w:hanging="425"/>
        <w:rPr>
          <w:rFonts w:ascii="Calibri" w:hAnsi="Calibri" w:cs="Calibri"/>
          <w:sz w:val="24"/>
          <w:szCs w:val="24"/>
        </w:rPr>
      </w:pPr>
      <w:bookmarkStart w:id="13" w:name="_[Updated]_Staff_and"/>
      <w:bookmarkStart w:id="14" w:name="_Staff_and_facilities"/>
      <w:bookmarkEnd w:id="13"/>
      <w:bookmarkEnd w:id="14"/>
      <w:r w:rsidRPr="00FD2099">
        <w:rPr>
          <w:rFonts w:ascii="Calibri" w:hAnsi="Calibri" w:cs="Calibri"/>
          <w:sz w:val="24"/>
          <w:szCs w:val="24"/>
        </w:rPr>
        <w:t>Staff and facilities</w:t>
      </w:r>
    </w:p>
    <w:p w14:paraId="5C58DF8C" w14:textId="4E2B7465"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Staff members who provide intimate care will be suitably </w:t>
      </w:r>
      <w:r w:rsidR="00E179F8" w:rsidRPr="00FD2099">
        <w:rPr>
          <w:rFonts w:ascii="Calibri" w:hAnsi="Calibri" w:cs="Calibri"/>
          <w:sz w:val="24"/>
          <w:szCs w:val="24"/>
        </w:rPr>
        <w:t>trained and</w:t>
      </w:r>
      <w:r w:rsidRPr="00FD2099">
        <w:rPr>
          <w:rFonts w:ascii="Calibri" w:hAnsi="Calibri" w:cs="Calibri"/>
          <w:sz w:val="24"/>
          <w:szCs w:val="24"/>
        </w:rPr>
        <w:t xml:space="preserve"> will be made aware of what is considered good practice. </w:t>
      </w:r>
    </w:p>
    <w:p w14:paraId="5884E8C8"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Staff will only be required to administer intimate care if it is listed in their job description or contract of employment. </w:t>
      </w:r>
    </w:p>
    <w:p w14:paraId="7DE32236"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lastRenderedPageBreak/>
        <w:t>Suitable equipment and facilities will be provided to assist pupils who need special arrangements following assessment from a physiotherapist or occupational therapist. This may include the following:</w:t>
      </w:r>
    </w:p>
    <w:p w14:paraId="0DA45E7E"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 xml:space="preserve">Adjustable bed </w:t>
      </w:r>
    </w:p>
    <w:p w14:paraId="75C9B866"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Changing mat</w:t>
      </w:r>
    </w:p>
    <w:p w14:paraId="56B41CD6"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Non-slip step</w:t>
      </w:r>
    </w:p>
    <w:p w14:paraId="56C31A47"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Cupboard</w:t>
      </w:r>
    </w:p>
    <w:p w14:paraId="15D3FC26"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Adapted toilet seat or commode seat</w:t>
      </w:r>
    </w:p>
    <w:p w14:paraId="007CF5EE"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Hoist</w:t>
      </w:r>
    </w:p>
    <w:p w14:paraId="54F360CF"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Swivel mat</w:t>
      </w:r>
    </w:p>
    <w:p w14:paraId="17D5CBA1"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Disposable gloves/aprons</w:t>
      </w:r>
    </w:p>
    <w:p w14:paraId="7FF1AA0A"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Nappies, pads and medical bags</w:t>
      </w:r>
    </w:p>
    <w:p w14:paraId="75153791"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Tissue rolls (for changing mat/cleansing)</w:t>
      </w:r>
    </w:p>
    <w:p w14:paraId="4A01B248"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Supply of hot water</w:t>
      </w:r>
    </w:p>
    <w:p w14:paraId="3E2150B1"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Soap</w:t>
      </w:r>
    </w:p>
    <w:p w14:paraId="1F217CA8"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Barrier creams</w:t>
      </w:r>
    </w:p>
    <w:p w14:paraId="62B7F127"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Antiseptic cleanser for staff</w:t>
      </w:r>
    </w:p>
    <w:p w14:paraId="45AB40E1"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Antiseptic cleanser for the changing bed/mat</w:t>
      </w:r>
    </w:p>
    <w:p w14:paraId="55E4DE2A"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 xml:space="preserve">Clinical waste bag </w:t>
      </w:r>
    </w:p>
    <w:p w14:paraId="482BD6B6" w14:textId="77777777" w:rsidR="00A32927" w:rsidRPr="00FD2099" w:rsidRDefault="00A32927" w:rsidP="00A32927">
      <w:pPr>
        <w:pStyle w:val="TNCBodyText"/>
        <w:numPr>
          <w:ilvl w:val="0"/>
          <w:numId w:val="13"/>
        </w:numPr>
        <w:rPr>
          <w:rFonts w:ascii="Calibri" w:hAnsi="Calibri" w:cs="Calibri"/>
          <w:sz w:val="24"/>
          <w:szCs w:val="24"/>
        </w:rPr>
      </w:pPr>
      <w:r w:rsidRPr="00FD2099">
        <w:rPr>
          <w:rFonts w:ascii="Calibri" w:hAnsi="Calibri" w:cs="Calibri"/>
          <w:sz w:val="24"/>
          <w:szCs w:val="24"/>
        </w:rPr>
        <w:t xml:space="preserve">Spillage kit </w:t>
      </w:r>
    </w:p>
    <w:p w14:paraId="54D8DBB5" w14:textId="1ECE980D"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The school has two disabled toilet facilities with a </w:t>
      </w:r>
      <w:r w:rsidR="00E179F8" w:rsidRPr="00FD2099">
        <w:rPr>
          <w:rFonts w:ascii="Calibri" w:hAnsi="Calibri" w:cs="Calibri"/>
          <w:sz w:val="24"/>
          <w:szCs w:val="24"/>
        </w:rPr>
        <w:t>washbasin.</w:t>
      </w:r>
    </w:p>
    <w:p w14:paraId="1E71958F"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Mobile pupils will be changed while standing up. Pupils who are not mobile will be changed on a purpose-built changing bed or changing mat on the floor.</w:t>
      </w:r>
    </w:p>
    <w:p w14:paraId="06834A85"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Staff will be supported to adapt their practice in relation to the needs of individual pupils, </w:t>
      </w:r>
      <w:proofErr w:type="gramStart"/>
      <w:r w:rsidRPr="00FD2099">
        <w:rPr>
          <w:rFonts w:ascii="Calibri" w:hAnsi="Calibri" w:cs="Calibri"/>
          <w:sz w:val="24"/>
          <w:szCs w:val="24"/>
        </w:rPr>
        <w:t>taking into account</w:t>
      </w:r>
      <w:proofErr w:type="gramEnd"/>
      <w:r w:rsidRPr="00FD2099">
        <w:rPr>
          <w:rFonts w:ascii="Calibri" w:hAnsi="Calibri" w:cs="Calibri"/>
          <w:sz w:val="24"/>
          <w:szCs w:val="24"/>
        </w:rPr>
        <w:t xml:space="preserve"> developmental changes such as the onset of puberty or menstruation. </w:t>
      </w:r>
    </w:p>
    <w:p w14:paraId="75CE934D" w14:textId="77777777" w:rsidR="00A32927" w:rsidRPr="00FD2099" w:rsidRDefault="00A32927" w:rsidP="00A32927">
      <w:pPr>
        <w:pStyle w:val="Heading2"/>
        <w:spacing w:before="200" w:after="200"/>
        <w:ind w:left="425" w:hanging="425"/>
        <w:rPr>
          <w:rFonts w:ascii="Calibri" w:hAnsi="Calibri" w:cs="Calibri"/>
          <w:sz w:val="24"/>
          <w:szCs w:val="24"/>
        </w:rPr>
      </w:pPr>
      <w:bookmarkStart w:id="15" w:name="_School_responsibilities"/>
      <w:bookmarkEnd w:id="15"/>
      <w:r w:rsidRPr="00FD2099">
        <w:rPr>
          <w:rFonts w:ascii="Calibri" w:hAnsi="Calibri" w:cs="Calibri"/>
          <w:sz w:val="24"/>
          <w:szCs w:val="24"/>
        </w:rPr>
        <w:lastRenderedPageBreak/>
        <w:t xml:space="preserve">School responsibilities </w:t>
      </w:r>
    </w:p>
    <w:p w14:paraId="10F5D9A7"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Arrangements will be made with a multi-agency to discuss the personal care needs of any pupil prior to them attending the school.</w:t>
      </w:r>
    </w:p>
    <w:p w14:paraId="42AB85B4"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Where possible, pupils who require intimate care will be involved in planning for their own healthcare needs wherever possible, with input from parents welcomed.</w:t>
      </w:r>
    </w:p>
    <w:p w14:paraId="49352068"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In liaison with the pupil and parents, an individual intimate care plan will be created to ensure that reasonable adjustments are made for any pupil with a health condition or disability.</w:t>
      </w:r>
    </w:p>
    <w:p w14:paraId="162923B4"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Regular consultations will be arranged with all parents and pupils regarding toilet facilities.</w:t>
      </w:r>
    </w:p>
    <w:p w14:paraId="434B75C6"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The privacy and dignity of any pupil who requires intimate care will be </w:t>
      </w:r>
      <w:proofErr w:type="gramStart"/>
      <w:r w:rsidRPr="00FD2099">
        <w:rPr>
          <w:rFonts w:ascii="Calibri" w:hAnsi="Calibri" w:cs="Calibri"/>
          <w:sz w:val="24"/>
          <w:szCs w:val="24"/>
        </w:rPr>
        <w:t>respected at all times</w:t>
      </w:r>
      <w:proofErr w:type="gramEnd"/>
      <w:r w:rsidRPr="00FD2099">
        <w:rPr>
          <w:rFonts w:ascii="Calibri" w:hAnsi="Calibri" w:cs="Calibri"/>
          <w:sz w:val="24"/>
          <w:szCs w:val="24"/>
        </w:rPr>
        <w:t xml:space="preserve">. A qualified member of staff will change the </w:t>
      </w:r>
      <w:proofErr w:type="gramStart"/>
      <w:r w:rsidRPr="00FD2099">
        <w:rPr>
          <w:rFonts w:ascii="Calibri" w:hAnsi="Calibri" w:cs="Calibri"/>
          <w:sz w:val="24"/>
          <w:szCs w:val="24"/>
        </w:rPr>
        <w:t>pupil, or</w:t>
      </w:r>
      <w:proofErr w:type="gramEnd"/>
      <w:r w:rsidRPr="00FD2099">
        <w:rPr>
          <w:rFonts w:ascii="Calibri" w:hAnsi="Calibri" w:cs="Calibri"/>
          <w:sz w:val="24"/>
          <w:szCs w:val="24"/>
        </w:rPr>
        <w:t xml:space="preserve"> assist them in changing themselves if they become wet, or soil themselves. Any pupil with wet or soiled clothing will be assisted in cleaning themselves and will be given spare clothing, nappies, pads, etc., as provided by the parents.</w:t>
      </w:r>
    </w:p>
    <w:p w14:paraId="40F20E69" w14:textId="626BB3AB"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Members of staff will react to accidents in a calm and sympathetic manner. Accurate records of times, staff, and any other details of incidents of intimate care will be kept in a Record of Intimate Care Intervention, and they will be stored </w:t>
      </w:r>
      <w:r w:rsidR="00FD2099">
        <w:rPr>
          <w:rFonts w:ascii="Calibri" w:hAnsi="Calibri" w:cs="Calibri"/>
          <w:sz w:val="24"/>
          <w:szCs w:val="24"/>
        </w:rPr>
        <w:t xml:space="preserve">within the </w:t>
      </w:r>
      <w:r w:rsidR="00166A95">
        <w:rPr>
          <w:rFonts w:ascii="Calibri" w:hAnsi="Calibri" w:cs="Calibri"/>
          <w:sz w:val="24"/>
          <w:szCs w:val="24"/>
        </w:rPr>
        <w:t>Nurse</w:t>
      </w:r>
      <w:r w:rsidR="00EA7752">
        <w:rPr>
          <w:rFonts w:ascii="Calibri" w:hAnsi="Calibri" w:cs="Calibri"/>
          <w:sz w:val="24"/>
          <w:szCs w:val="24"/>
        </w:rPr>
        <w:t>ry and Reception classrooms.</w:t>
      </w:r>
    </w:p>
    <w:p w14:paraId="211FB80D"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Arrangements will be made for how often the pupil should be routinely changed if the pupil is in school for a full day, and the pupil will be changed by a designated member of staff. A minimum number of changes will be agreed.</w:t>
      </w:r>
    </w:p>
    <w:p w14:paraId="58E47F65"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The family’s cultural practices will always be </w:t>
      </w:r>
      <w:proofErr w:type="gramStart"/>
      <w:r w:rsidRPr="00FD2099">
        <w:rPr>
          <w:rFonts w:ascii="Calibri" w:hAnsi="Calibri" w:cs="Calibri"/>
          <w:sz w:val="24"/>
          <w:szCs w:val="24"/>
        </w:rPr>
        <w:t>taken into account</w:t>
      </w:r>
      <w:proofErr w:type="gramEnd"/>
      <w:r w:rsidRPr="00FD2099">
        <w:rPr>
          <w:rFonts w:ascii="Calibri" w:hAnsi="Calibri" w:cs="Calibri"/>
          <w:sz w:val="24"/>
          <w:szCs w:val="24"/>
        </w:rPr>
        <w:t xml:space="preserve"> for cases of intimate care. Where possible, only same-sex intimate care will be carried out.</w:t>
      </w:r>
    </w:p>
    <w:p w14:paraId="50F83A21"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Parents will be contacted if the pupil refuses to be </w:t>
      </w:r>
      <w:proofErr w:type="gramStart"/>
      <w:r w:rsidRPr="00FD2099">
        <w:rPr>
          <w:rFonts w:ascii="Calibri" w:hAnsi="Calibri" w:cs="Calibri"/>
          <w:sz w:val="24"/>
          <w:szCs w:val="24"/>
        </w:rPr>
        <w:t>changed, or</w:t>
      </w:r>
      <w:proofErr w:type="gramEnd"/>
      <w:r w:rsidRPr="00FD2099">
        <w:rPr>
          <w:rFonts w:ascii="Calibri" w:hAnsi="Calibri" w:cs="Calibri"/>
          <w:sz w:val="24"/>
          <w:szCs w:val="24"/>
        </w:rPr>
        <w:t xml:space="preserve"> becomes distressed during the process.</w:t>
      </w:r>
    </w:p>
    <w:p w14:paraId="5DDAE82A"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Excellent standards of hygiene will be </w:t>
      </w:r>
      <w:proofErr w:type="gramStart"/>
      <w:r w:rsidRPr="00FD2099">
        <w:rPr>
          <w:rFonts w:ascii="Calibri" w:hAnsi="Calibri" w:cs="Calibri"/>
          <w:sz w:val="24"/>
          <w:szCs w:val="24"/>
        </w:rPr>
        <w:t>maintained at all times</w:t>
      </w:r>
      <w:proofErr w:type="gramEnd"/>
      <w:r w:rsidRPr="00FD2099">
        <w:rPr>
          <w:rFonts w:ascii="Calibri" w:hAnsi="Calibri" w:cs="Calibri"/>
          <w:sz w:val="24"/>
          <w:szCs w:val="24"/>
        </w:rPr>
        <w:t xml:space="preserve"> when carrying out intimate care.</w:t>
      </w:r>
    </w:p>
    <w:p w14:paraId="32098DD7" w14:textId="77777777" w:rsidR="00A32927" w:rsidRPr="00FD2099" w:rsidRDefault="00A32927" w:rsidP="00A32927">
      <w:pPr>
        <w:pStyle w:val="Heading2"/>
        <w:spacing w:before="200" w:after="200"/>
        <w:ind w:left="425" w:hanging="425"/>
        <w:rPr>
          <w:rFonts w:ascii="Calibri" w:hAnsi="Calibri" w:cs="Calibri"/>
          <w:sz w:val="24"/>
          <w:szCs w:val="24"/>
        </w:rPr>
      </w:pPr>
      <w:bookmarkStart w:id="16" w:name="_Parental_responsibilities"/>
      <w:bookmarkEnd w:id="16"/>
      <w:r w:rsidRPr="00FD2099">
        <w:rPr>
          <w:rFonts w:ascii="Calibri" w:hAnsi="Calibri" w:cs="Calibri"/>
          <w:sz w:val="24"/>
          <w:szCs w:val="24"/>
        </w:rPr>
        <w:t>Parental responsibilities</w:t>
      </w:r>
    </w:p>
    <w:p w14:paraId="3393513D"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Parents will change their child, or assist them in going to the toilet, at the latest possible time before coming to school.</w:t>
      </w:r>
    </w:p>
    <w:p w14:paraId="35A06CB9"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Parents will provide spare nappies, incontinence pads, medical bags, wet wipes and a change of clothing in case of accidents.</w:t>
      </w:r>
    </w:p>
    <w:p w14:paraId="6677CDB2"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A copy of this policy will be read and signed by parents to ensure that they understand the policies and procedures surrounding intimate care.</w:t>
      </w:r>
    </w:p>
    <w:p w14:paraId="1D1B135D"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lastRenderedPageBreak/>
        <w:t>Parents will inform the school should their child have any marks or rashes.</w:t>
      </w:r>
    </w:p>
    <w:p w14:paraId="32C28744"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Parents will come to an agreement with staff in determining how often their child will need to be changed, and who will do the changing.</w:t>
      </w:r>
    </w:p>
    <w:p w14:paraId="6BCC032F" w14:textId="77777777" w:rsidR="00A32927" w:rsidRPr="00FD2099" w:rsidRDefault="00A32927" w:rsidP="00A32927">
      <w:pPr>
        <w:pStyle w:val="Heading2"/>
        <w:spacing w:before="200" w:after="200"/>
        <w:ind w:left="425" w:hanging="425"/>
        <w:rPr>
          <w:rFonts w:ascii="Calibri" w:hAnsi="Calibri" w:cs="Calibri"/>
          <w:sz w:val="24"/>
          <w:szCs w:val="24"/>
        </w:rPr>
      </w:pPr>
      <w:bookmarkStart w:id="17" w:name="_Safeguarding"/>
      <w:bookmarkEnd w:id="17"/>
      <w:r w:rsidRPr="00FD2099">
        <w:rPr>
          <w:rFonts w:ascii="Calibri" w:hAnsi="Calibri" w:cs="Calibri"/>
          <w:sz w:val="24"/>
          <w:szCs w:val="24"/>
        </w:rPr>
        <w:t>Safeguarding</w:t>
      </w:r>
    </w:p>
    <w:p w14:paraId="0CA306DB"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Staff members working directly with children will receive safeguarding training as part of their mandatory induction, in line with the Child Protection and Safeguarding Policy.</w:t>
      </w:r>
    </w:p>
    <w:p w14:paraId="654ABEDF"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Intimate care is a regulated activity; therefore, only members of staff who have an enhanced DBS certificate with a barred list check are permitted to undertake intimate care duties. </w:t>
      </w:r>
    </w:p>
    <w:p w14:paraId="7F895D81"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Wherever possible, staff involved in intimate care will not be involved in the delivery of sex education to the pupils in their care as an extra safeguard to both staff and pupils involved.</w:t>
      </w:r>
    </w:p>
    <w:p w14:paraId="53D51EAA"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Individual intimate care plans will be drawn up for pupils as appropriate to suit the circumstances of the pupil.</w:t>
      </w:r>
    </w:p>
    <w:p w14:paraId="320642E4" w14:textId="36156625"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Each pupil’s right to privacy will be respected.</w:t>
      </w:r>
      <w:r w:rsidR="005043F9">
        <w:rPr>
          <w:rFonts w:ascii="Calibri" w:hAnsi="Calibri" w:cs="Calibri"/>
          <w:sz w:val="24"/>
          <w:szCs w:val="24"/>
        </w:rPr>
        <w:t xml:space="preserve"> A screening will be used when changing a child.</w:t>
      </w:r>
      <w:r w:rsidRPr="00FD2099">
        <w:rPr>
          <w:rFonts w:ascii="Calibri" w:hAnsi="Calibri" w:cs="Calibri"/>
          <w:sz w:val="24"/>
          <w:szCs w:val="24"/>
        </w:rPr>
        <w:t xml:space="preserve"> Careful consideration will be given to each pupil’s situation to determine how many carers will need to be present when the pupil requires intimate care.</w:t>
      </w:r>
      <w:r w:rsidR="00D07F5E">
        <w:rPr>
          <w:rFonts w:ascii="Calibri" w:hAnsi="Calibri" w:cs="Calibri"/>
          <w:sz w:val="24"/>
          <w:szCs w:val="24"/>
        </w:rPr>
        <w:t xml:space="preserve"> </w:t>
      </w:r>
      <w:r w:rsidR="00BF205D">
        <w:t>When a member of staff is changing a child, they should inform another member of staff.</w:t>
      </w:r>
    </w:p>
    <w:p w14:paraId="3540E438"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If any member of staff has concerns about physical changes to a pupil’s presentation, such as marks or bruises, they will report the concerns to the </w:t>
      </w:r>
      <w:r w:rsidRPr="00FD2099">
        <w:rPr>
          <w:rFonts w:ascii="Calibri" w:hAnsi="Calibri" w:cs="Calibri"/>
          <w:b/>
          <w:bCs/>
          <w:color w:val="0F9ED5" w:themeColor="accent4"/>
          <w:sz w:val="24"/>
          <w:szCs w:val="24"/>
          <w:u w:val="single"/>
        </w:rPr>
        <w:t>DSL</w:t>
      </w:r>
      <w:r w:rsidRPr="00FD2099">
        <w:rPr>
          <w:rFonts w:ascii="Calibri" w:hAnsi="Calibri" w:cs="Calibri"/>
          <w:sz w:val="24"/>
          <w:szCs w:val="24"/>
        </w:rPr>
        <w:t xml:space="preserve"> immediately. </w:t>
      </w:r>
    </w:p>
    <w:p w14:paraId="15800573"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Special consideration will be taken to ensure that bullying and teasing does not occur.</w:t>
      </w:r>
    </w:p>
    <w:p w14:paraId="6B5DBCBB" w14:textId="77777777" w:rsidR="00A32927" w:rsidRPr="00FD2099" w:rsidRDefault="00A32927" w:rsidP="00A32927">
      <w:pPr>
        <w:pStyle w:val="Heading2"/>
        <w:spacing w:before="200" w:after="200"/>
        <w:ind w:left="425" w:hanging="425"/>
        <w:rPr>
          <w:rFonts w:ascii="Calibri" w:hAnsi="Calibri" w:cs="Calibri"/>
          <w:color w:val="auto"/>
          <w:sz w:val="24"/>
          <w:szCs w:val="24"/>
        </w:rPr>
      </w:pPr>
      <w:bookmarkStart w:id="18" w:name="_Swimming"/>
      <w:bookmarkEnd w:id="18"/>
      <w:r w:rsidRPr="00FD2099">
        <w:rPr>
          <w:rFonts w:ascii="Calibri" w:hAnsi="Calibri" w:cs="Calibri"/>
          <w:sz w:val="24"/>
          <w:szCs w:val="24"/>
        </w:rPr>
        <w:t>Swimming</w:t>
      </w:r>
    </w:p>
    <w:p w14:paraId="061E355E" w14:textId="074A0A0D"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Pupils in Years</w:t>
      </w:r>
      <w:r w:rsidR="00FD2099" w:rsidRPr="00FD2099">
        <w:rPr>
          <w:rFonts w:ascii="Calibri" w:hAnsi="Calibri" w:cs="Calibri"/>
          <w:sz w:val="24"/>
          <w:szCs w:val="24"/>
        </w:rPr>
        <w:t xml:space="preserve"> 4,5 &amp; </w:t>
      </w:r>
      <w:proofErr w:type="gramStart"/>
      <w:r w:rsidR="00FD2099" w:rsidRPr="00FD2099">
        <w:rPr>
          <w:rFonts w:ascii="Calibri" w:hAnsi="Calibri" w:cs="Calibri"/>
          <w:sz w:val="24"/>
          <w:szCs w:val="24"/>
        </w:rPr>
        <w:t xml:space="preserve">6 </w:t>
      </w:r>
      <w:r w:rsidRPr="00FD2099">
        <w:rPr>
          <w:rFonts w:ascii="Calibri" w:hAnsi="Calibri" w:cs="Calibri"/>
          <w:sz w:val="24"/>
          <w:szCs w:val="24"/>
        </w:rPr>
        <w:t xml:space="preserve"> regularly</w:t>
      </w:r>
      <w:proofErr w:type="gramEnd"/>
      <w:r w:rsidRPr="00FD2099">
        <w:rPr>
          <w:rFonts w:ascii="Calibri" w:hAnsi="Calibri" w:cs="Calibri"/>
          <w:sz w:val="24"/>
          <w:szCs w:val="24"/>
        </w:rPr>
        <w:t xml:space="preserve"> participate in swimming lessons at </w:t>
      </w:r>
      <w:r w:rsidR="00FD2099" w:rsidRPr="00FD2099">
        <w:rPr>
          <w:rFonts w:ascii="Calibri" w:hAnsi="Calibri" w:cs="Calibri"/>
          <w:b/>
          <w:bCs/>
          <w:sz w:val="24"/>
          <w:szCs w:val="24"/>
          <w:u w:val="single"/>
        </w:rPr>
        <w:t xml:space="preserve">Wavertree Aquatic </w:t>
      </w:r>
      <w:proofErr w:type="gramStart"/>
      <w:r w:rsidR="00FD2099" w:rsidRPr="00FD2099">
        <w:rPr>
          <w:rFonts w:ascii="Calibri" w:hAnsi="Calibri" w:cs="Calibri"/>
          <w:b/>
          <w:bCs/>
          <w:sz w:val="24"/>
          <w:szCs w:val="24"/>
          <w:u w:val="single"/>
        </w:rPr>
        <w:t xml:space="preserve">Centre </w:t>
      </w:r>
      <w:r w:rsidRPr="00FD2099">
        <w:rPr>
          <w:rFonts w:ascii="Calibri" w:hAnsi="Calibri" w:cs="Calibri"/>
          <w:sz w:val="24"/>
          <w:szCs w:val="24"/>
        </w:rPr>
        <w:t>:</w:t>
      </w:r>
      <w:proofErr w:type="gramEnd"/>
      <w:r w:rsidRPr="00FD2099">
        <w:rPr>
          <w:rFonts w:ascii="Calibri" w:hAnsi="Calibri" w:cs="Calibri"/>
          <w:sz w:val="24"/>
          <w:szCs w:val="24"/>
        </w:rPr>
        <w:t xml:space="preserve"> during these lessons, pupils are entitled to privacy when changing; however, some pupils will need to be supervised during changing.</w:t>
      </w:r>
    </w:p>
    <w:p w14:paraId="4FF20C1F"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Parental consent will be obtained before assisting any pupils in changing clothing before and after swimming lessons.</w:t>
      </w:r>
    </w:p>
    <w:p w14:paraId="13C7EB37"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Details of any additional arrangements will be recorded in the pupil’s individual intimate care plan.</w:t>
      </w:r>
    </w:p>
    <w:p w14:paraId="77974A4F" w14:textId="77777777" w:rsidR="00A32927" w:rsidRPr="00FD2099" w:rsidRDefault="00A32927" w:rsidP="00A32927">
      <w:pPr>
        <w:pStyle w:val="Heading2"/>
        <w:spacing w:before="200" w:after="200"/>
        <w:ind w:left="425" w:hanging="425"/>
        <w:rPr>
          <w:rFonts w:ascii="Calibri" w:hAnsi="Calibri" w:cs="Calibri"/>
          <w:sz w:val="24"/>
          <w:szCs w:val="24"/>
        </w:rPr>
      </w:pPr>
      <w:bookmarkStart w:id="19" w:name="_Offsite_visits"/>
      <w:bookmarkEnd w:id="19"/>
      <w:r w:rsidRPr="00FD2099">
        <w:rPr>
          <w:rFonts w:ascii="Calibri" w:hAnsi="Calibri" w:cs="Calibri"/>
          <w:sz w:val="24"/>
          <w:szCs w:val="24"/>
        </w:rPr>
        <w:t>Offsite visits</w:t>
      </w:r>
    </w:p>
    <w:p w14:paraId="020AB4C9"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Before offsite visits, including residential trips, the pupil’s individual intimate plan will be amended to include procedures for intimate care whilst off the school premises.</w:t>
      </w:r>
    </w:p>
    <w:p w14:paraId="6FC62EB3"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Staff will apply all the procedures described in this policy during residential and off-site visits.</w:t>
      </w:r>
    </w:p>
    <w:p w14:paraId="20FA8543"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lastRenderedPageBreak/>
        <w:t>Meetings with pupils away from the school premises, where a chaperone is not present, will not be permitted, unless approval has been obtained by the headteacher.</w:t>
      </w:r>
    </w:p>
    <w:p w14:paraId="45D72C0A"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Consent from a parent will be obtained and recorded prior to any offsite visit.</w:t>
      </w:r>
    </w:p>
    <w:p w14:paraId="6AC14729" w14:textId="77777777" w:rsidR="00A32927" w:rsidRPr="00FD2099" w:rsidRDefault="00A32927" w:rsidP="00A32927">
      <w:pPr>
        <w:pStyle w:val="Heading2"/>
        <w:spacing w:before="200" w:after="200"/>
        <w:ind w:left="425" w:hanging="425"/>
        <w:rPr>
          <w:rFonts w:ascii="Calibri" w:hAnsi="Calibri" w:cs="Calibri"/>
          <w:sz w:val="24"/>
          <w:szCs w:val="24"/>
        </w:rPr>
      </w:pPr>
      <w:bookmarkStart w:id="20" w:name="_Toilet_training"/>
      <w:bookmarkStart w:id="21" w:name="toilettraining"/>
      <w:bookmarkEnd w:id="20"/>
      <w:r w:rsidRPr="00FD2099">
        <w:rPr>
          <w:rFonts w:ascii="Calibri" w:hAnsi="Calibri" w:cs="Calibri"/>
          <w:sz w:val="24"/>
          <w:szCs w:val="24"/>
        </w:rPr>
        <w:t xml:space="preserve">Toilet training </w:t>
      </w:r>
    </w:p>
    <w:bookmarkEnd w:id="21"/>
    <w:p w14:paraId="13D3CD55"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Members of staff providing care will inform another member of staff prior to taking a pupil to be changed or to use the toilet.</w:t>
      </w:r>
    </w:p>
    <w:p w14:paraId="3F78FCC3"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Where potties are used, they will be</w:t>
      </w:r>
      <w:r w:rsidRPr="00FD2099" w:rsidDel="00D64490">
        <w:rPr>
          <w:rFonts w:ascii="Calibri" w:hAnsi="Calibri" w:cs="Calibri"/>
          <w:sz w:val="24"/>
          <w:szCs w:val="24"/>
        </w:rPr>
        <w:t xml:space="preserve"> </w:t>
      </w:r>
      <w:r w:rsidRPr="00FD2099">
        <w:rPr>
          <w:rFonts w:ascii="Calibri" w:hAnsi="Calibri" w:cs="Calibri"/>
          <w:sz w:val="24"/>
          <w:szCs w:val="24"/>
        </w:rPr>
        <w:t xml:space="preserve">emptied immediately and cleaned with an anti-bacterial spray. The potty or toilet is checked to assess whether it is clean before use and toilet paper is well stocked. </w:t>
      </w:r>
    </w:p>
    <w:p w14:paraId="1F85983D"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Gloves and aprons will be worn before each </w:t>
      </w:r>
      <w:proofErr w:type="gramStart"/>
      <w:r w:rsidRPr="00FD2099">
        <w:rPr>
          <w:rFonts w:ascii="Calibri" w:hAnsi="Calibri" w:cs="Calibri"/>
          <w:sz w:val="24"/>
          <w:szCs w:val="24"/>
        </w:rPr>
        <w:t>change</w:t>
      </w:r>
      <w:proofErr w:type="gramEnd"/>
      <w:r w:rsidRPr="00FD2099">
        <w:rPr>
          <w:rFonts w:ascii="Calibri" w:hAnsi="Calibri" w:cs="Calibri"/>
          <w:sz w:val="24"/>
          <w:szCs w:val="24"/>
        </w:rPr>
        <w:t xml:space="preserve"> and the area should be prepared to ensure it is clean and suitable for use. Gloves must be </w:t>
      </w:r>
      <w:proofErr w:type="gramStart"/>
      <w:r w:rsidRPr="00FD2099">
        <w:rPr>
          <w:rFonts w:ascii="Calibri" w:hAnsi="Calibri" w:cs="Calibri"/>
          <w:sz w:val="24"/>
          <w:szCs w:val="24"/>
        </w:rPr>
        <w:t>worn at all times</w:t>
      </w:r>
      <w:proofErr w:type="gramEnd"/>
      <w:r w:rsidRPr="00FD2099">
        <w:rPr>
          <w:rFonts w:ascii="Calibri" w:hAnsi="Calibri" w:cs="Calibri"/>
          <w:sz w:val="24"/>
          <w:szCs w:val="24"/>
        </w:rPr>
        <w:t xml:space="preserve"> when changing nappies, and during any instances where the member of staff could </w:t>
      </w:r>
      <w:proofErr w:type="gramStart"/>
      <w:r w:rsidRPr="00FD2099">
        <w:rPr>
          <w:rFonts w:ascii="Calibri" w:hAnsi="Calibri" w:cs="Calibri"/>
          <w:sz w:val="24"/>
          <w:szCs w:val="24"/>
        </w:rPr>
        <w:t>come into contact with</w:t>
      </w:r>
      <w:proofErr w:type="gramEnd"/>
      <w:r w:rsidRPr="00FD2099">
        <w:rPr>
          <w:rFonts w:ascii="Calibri" w:hAnsi="Calibri" w:cs="Calibri"/>
          <w:sz w:val="24"/>
          <w:szCs w:val="24"/>
        </w:rPr>
        <w:t xml:space="preserve"> bodily fluids.</w:t>
      </w:r>
    </w:p>
    <w:p w14:paraId="632E1601"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All pupils will be accompanied to the toilet and will be appropriately supervised and supported during the toilet training stage. Staff will be sensitive and sympathetic when changing pupils and will not make negative facial expressions or negative comments. Pupils’ efforts will be reinforced by praise where appropriate. </w:t>
      </w:r>
    </w:p>
    <w:p w14:paraId="7A0F06E4"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Staff are required to ensure that soiled/wet nappies are changed as soon as possible. Where pupils are left in soiled nappies and/or clothes, this will be dealt with in line with the school’s Disciplinary Policy and Procedure.</w:t>
      </w:r>
    </w:p>
    <w:p w14:paraId="2D885390"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Pupils will be encouraged to wash their hands with soap and warm water, with assistance provided where necessary.</w:t>
      </w:r>
    </w:p>
    <w:p w14:paraId="61FA832B"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If a pupil has a toileting accident, they will be </w:t>
      </w:r>
      <w:proofErr w:type="gramStart"/>
      <w:r w:rsidRPr="00FD2099">
        <w:rPr>
          <w:rFonts w:ascii="Calibri" w:hAnsi="Calibri" w:cs="Calibri"/>
          <w:sz w:val="24"/>
          <w:szCs w:val="24"/>
        </w:rPr>
        <w:t>offered assistance to</w:t>
      </w:r>
      <w:proofErr w:type="gramEnd"/>
      <w:r w:rsidRPr="00FD2099">
        <w:rPr>
          <w:rFonts w:ascii="Calibri" w:hAnsi="Calibri" w:cs="Calibri"/>
          <w:sz w:val="24"/>
          <w:szCs w:val="24"/>
        </w:rPr>
        <w:t xml:space="preserve"> change or be changed by a member of staff regardless of their age.</w:t>
      </w:r>
    </w:p>
    <w:p w14:paraId="6286E9E0"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 xml:space="preserve">To build independence, pupils will be encouraged to replace their own clothes and flush the toilet, if they </w:t>
      </w:r>
      <w:proofErr w:type="gramStart"/>
      <w:r w:rsidRPr="00FD2099">
        <w:rPr>
          <w:rFonts w:ascii="Calibri" w:hAnsi="Calibri" w:cs="Calibri"/>
          <w:sz w:val="24"/>
          <w:szCs w:val="24"/>
        </w:rPr>
        <w:t>are capable of doing</w:t>
      </w:r>
      <w:proofErr w:type="gramEnd"/>
      <w:r w:rsidRPr="00FD2099">
        <w:rPr>
          <w:rFonts w:ascii="Calibri" w:hAnsi="Calibri" w:cs="Calibri"/>
          <w:sz w:val="24"/>
          <w:szCs w:val="24"/>
        </w:rPr>
        <w:t xml:space="preserve"> so.  </w:t>
      </w:r>
    </w:p>
    <w:p w14:paraId="6CC72DBC" w14:textId="77777777" w:rsidR="00A32927" w:rsidRPr="00FD2099" w:rsidRDefault="00A32927" w:rsidP="00A32927">
      <w:pPr>
        <w:pStyle w:val="TNCBodyText"/>
        <w:rPr>
          <w:rFonts w:ascii="Calibri" w:hAnsi="Calibri" w:cs="Calibri"/>
          <w:sz w:val="24"/>
          <w:szCs w:val="24"/>
        </w:rPr>
      </w:pPr>
      <w:r w:rsidRPr="00FD2099">
        <w:rPr>
          <w:rFonts w:ascii="Calibri" w:hAnsi="Calibri" w:cs="Calibri"/>
          <w:sz w:val="24"/>
          <w:szCs w:val="24"/>
        </w:rPr>
        <w:t>Parents are consulted on the approach to toilet training their pupil to ensure there is consistency with the approach at home. Pupils’ progress is discussed at handover with parents. If any pupil is struggling with toilet training techniques or has any issues, e.g. a rash, this will be discussed with the headteacher and the pupil’s parents.</w:t>
      </w:r>
    </w:p>
    <w:p w14:paraId="30326CB3" w14:textId="77777777" w:rsidR="00A32927" w:rsidRPr="00022DF8" w:rsidRDefault="00A32927" w:rsidP="00A32927">
      <w:pPr>
        <w:pStyle w:val="Heading2"/>
        <w:spacing w:before="200" w:after="200"/>
        <w:ind w:left="425" w:hanging="425"/>
        <w:rPr>
          <w:rFonts w:ascii="Calibri" w:hAnsi="Calibri" w:cs="Calibri"/>
          <w:color w:val="auto"/>
          <w:sz w:val="24"/>
          <w:szCs w:val="24"/>
        </w:rPr>
      </w:pPr>
      <w:bookmarkStart w:id="22" w:name="_Monitoring_and_review"/>
      <w:bookmarkEnd w:id="22"/>
      <w:r w:rsidRPr="00022DF8">
        <w:rPr>
          <w:rFonts w:ascii="Calibri" w:hAnsi="Calibri" w:cs="Calibri"/>
          <w:color w:val="auto"/>
          <w:sz w:val="24"/>
          <w:szCs w:val="24"/>
        </w:rPr>
        <w:t>Monitoring and review</w:t>
      </w:r>
    </w:p>
    <w:p w14:paraId="1980DBFB" w14:textId="77777777" w:rsidR="00A32927" w:rsidRPr="00022DF8" w:rsidRDefault="00A32927" w:rsidP="00A32927">
      <w:pPr>
        <w:pStyle w:val="TNCBodyText"/>
        <w:rPr>
          <w:rFonts w:ascii="Calibri" w:hAnsi="Calibri" w:cs="Calibri"/>
          <w:sz w:val="24"/>
          <w:szCs w:val="24"/>
        </w:rPr>
      </w:pPr>
      <w:r w:rsidRPr="00022DF8">
        <w:rPr>
          <w:rFonts w:ascii="Calibri" w:hAnsi="Calibri" w:cs="Calibri"/>
          <w:sz w:val="24"/>
          <w:szCs w:val="24"/>
        </w:rPr>
        <w:t xml:space="preserve">This policy is reviewed every </w:t>
      </w:r>
      <w:r w:rsidRPr="00022DF8">
        <w:rPr>
          <w:rFonts w:ascii="Calibri" w:hAnsi="Calibri" w:cs="Calibri"/>
          <w:b/>
          <w:bCs/>
          <w:sz w:val="24"/>
          <w:szCs w:val="24"/>
          <w:u w:val="single"/>
        </w:rPr>
        <w:t>two years</w:t>
      </w:r>
      <w:r w:rsidRPr="00022DF8">
        <w:rPr>
          <w:rFonts w:ascii="Calibri" w:hAnsi="Calibri" w:cs="Calibri"/>
          <w:sz w:val="24"/>
          <w:szCs w:val="24"/>
        </w:rPr>
        <w:t xml:space="preserve"> by the </w:t>
      </w:r>
      <w:r w:rsidRPr="00022DF8">
        <w:rPr>
          <w:rFonts w:ascii="Calibri" w:hAnsi="Calibri" w:cs="Calibri"/>
          <w:b/>
          <w:bCs/>
          <w:sz w:val="24"/>
          <w:szCs w:val="24"/>
          <w:u w:val="single"/>
        </w:rPr>
        <w:t>headteacher</w:t>
      </w:r>
      <w:r w:rsidRPr="00022DF8">
        <w:rPr>
          <w:rFonts w:ascii="Calibri" w:hAnsi="Calibri" w:cs="Calibri"/>
          <w:sz w:val="24"/>
          <w:szCs w:val="24"/>
        </w:rPr>
        <w:t xml:space="preserve"> and the </w:t>
      </w:r>
      <w:r w:rsidRPr="00022DF8">
        <w:rPr>
          <w:rFonts w:ascii="Calibri" w:hAnsi="Calibri" w:cs="Calibri"/>
          <w:b/>
          <w:bCs/>
          <w:sz w:val="24"/>
          <w:szCs w:val="24"/>
          <w:u w:val="single"/>
        </w:rPr>
        <w:t>DSL</w:t>
      </w:r>
      <w:r w:rsidRPr="00022DF8">
        <w:rPr>
          <w:rFonts w:ascii="Calibri" w:hAnsi="Calibri" w:cs="Calibri"/>
          <w:sz w:val="24"/>
          <w:szCs w:val="24"/>
        </w:rPr>
        <w:t>.</w:t>
      </w:r>
    </w:p>
    <w:p w14:paraId="7F83F490" w14:textId="77777777" w:rsidR="00A32927" w:rsidRPr="00022DF8" w:rsidRDefault="00A32927" w:rsidP="00A32927">
      <w:pPr>
        <w:pStyle w:val="TNCBodyText"/>
        <w:rPr>
          <w:rFonts w:ascii="Calibri" w:hAnsi="Calibri" w:cs="Calibri"/>
          <w:sz w:val="24"/>
          <w:szCs w:val="24"/>
        </w:rPr>
      </w:pPr>
      <w:r w:rsidRPr="00022DF8">
        <w:rPr>
          <w:rFonts w:ascii="Calibri" w:hAnsi="Calibri" w:cs="Calibri"/>
          <w:sz w:val="24"/>
          <w:szCs w:val="24"/>
        </w:rPr>
        <w:t xml:space="preserve">All changes are communicated to relevant stakeholders. </w:t>
      </w:r>
    </w:p>
    <w:p w14:paraId="044A23FD" w14:textId="007488BF" w:rsidR="00A32927" w:rsidRPr="00022DF8" w:rsidRDefault="00A32927" w:rsidP="00A32927">
      <w:pPr>
        <w:pStyle w:val="TNCBodyText"/>
        <w:rPr>
          <w:rFonts w:ascii="Calibri" w:hAnsi="Calibri" w:cs="Calibri"/>
          <w:sz w:val="24"/>
          <w:szCs w:val="24"/>
        </w:rPr>
      </w:pPr>
      <w:r w:rsidRPr="00022DF8">
        <w:rPr>
          <w:rFonts w:ascii="Calibri" w:hAnsi="Calibri" w:cs="Calibri"/>
          <w:sz w:val="24"/>
          <w:szCs w:val="24"/>
        </w:rPr>
        <w:lastRenderedPageBreak/>
        <w:t xml:space="preserve">The scheduled review date for this policy is </w:t>
      </w:r>
      <w:r w:rsidR="00022DF8" w:rsidRPr="00022DF8">
        <w:rPr>
          <w:rFonts w:ascii="Calibri" w:hAnsi="Calibri" w:cs="Calibri"/>
          <w:b/>
          <w:bCs/>
          <w:sz w:val="24"/>
          <w:szCs w:val="24"/>
          <w:u w:val="single"/>
        </w:rPr>
        <w:t>March 2028</w:t>
      </w:r>
      <w:r w:rsidRPr="00022DF8">
        <w:rPr>
          <w:rFonts w:ascii="Calibri" w:hAnsi="Calibri" w:cs="Calibri"/>
          <w:sz w:val="24"/>
          <w:szCs w:val="24"/>
        </w:rPr>
        <w:t>.</w:t>
      </w:r>
    </w:p>
    <w:p w14:paraId="2B535523" w14:textId="77777777" w:rsidR="00A32927" w:rsidRPr="00FD2099" w:rsidRDefault="00A32927" w:rsidP="00A32927">
      <w:pPr>
        <w:rPr>
          <w:rFonts w:ascii="Calibri" w:hAnsi="Calibri" w:cs="Calibri"/>
          <w:sz w:val="24"/>
          <w:szCs w:val="24"/>
        </w:rPr>
      </w:pPr>
      <w:r w:rsidRPr="00FD2099">
        <w:rPr>
          <w:rFonts w:ascii="Calibri" w:hAnsi="Calibri" w:cs="Calibri"/>
          <w:sz w:val="24"/>
          <w:szCs w:val="24"/>
        </w:rPr>
        <w:br w:type="page"/>
      </w:r>
    </w:p>
    <w:p w14:paraId="36F5EA58" w14:textId="77777777" w:rsidR="00A32927" w:rsidRPr="00FD2099" w:rsidRDefault="00A32927" w:rsidP="00A32927">
      <w:pPr>
        <w:pStyle w:val="Heading1"/>
        <w:rPr>
          <w:rFonts w:ascii="Calibri" w:hAnsi="Calibri" w:cs="Calibri"/>
          <w:sz w:val="24"/>
          <w:szCs w:val="24"/>
        </w:rPr>
      </w:pPr>
      <w:bookmarkStart w:id="23" w:name="_Record_of_Intimate"/>
      <w:bookmarkEnd w:id="23"/>
      <w:r w:rsidRPr="00FD2099">
        <w:rPr>
          <w:rFonts w:ascii="Calibri" w:hAnsi="Calibri" w:cs="Calibri"/>
          <w:sz w:val="24"/>
          <w:szCs w:val="24"/>
        </w:rPr>
        <w:lastRenderedPageBreak/>
        <w:t xml:space="preserve">Record of Intimate Care Intervention </w:t>
      </w:r>
    </w:p>
    <w:tbl>
      <w:tblPr>
        <w:tblStyle w:val="TableGrid"/>
        <w:tblW w:w="9923" w:type="dxa"/>
        <w:jc w:val="center"/>
        <w:tblLook w:val="04A0" w:firstRow="1" w:lastRow="0" w:firstColumn="1" w:lastColumn="0" w:noHBand="0" w:noVBand="1"/>
      </w:tblPr>
      <w:tblGrid>
        <w:gridCol w:w="1418"/>
        <w:gridCol w:w="1417"/>
        <w:gridCol w:w="1536"/>
        <w:gridCol w:w="1441"/>
        <w:gridCol w:w="1984"/>
        <w:gridCol w:w="2127"/>
      </w:tblGrid>
      <w:tr w:rsidR="00A32927" w:rsidRPr="00FD2099" w14:paraId="4E787236" w14:textId="77777777" w:rsidTr="000F02AA">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132C0884"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Pupil’s name: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1B4F5B90"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 xml:space="preserve">Class/year group: </w:t>
            </w:r>
          </w:p>
        </w:tc>
      </w:tr>
      <w:tr w:rsidR="00A32927" w:rsidRPr="00FD2099" w14:paraId="25C53776" w14:textId="77777777" w:rsidTr="000F02AA">
        <w:trPr>
          <w:trHeight w:val="565"/>
          <w:jc w:val="center"/>
        </w:trPr>
        <w:tc>
          <w:tcPr>
            <w:tcW w:w="9923" w:type="dxa"/>
            <w:gridSpan w:val="6"/>
            <w:tcBorders>
              <w:top w:val="single" w:sz="4" w:space="0" w:color="auto"/>
              <w:left w:val="single" w:sz="4" w:space="0" w:color="auto"/>
              <w:bottom w:val="single" w:sz="4" w:space="0" w:color="auto"/>
              <w:right w:val="single" w:sz="4" w:space="0" w:color="auto"/>
            </w:tcBorders>
            <w:vAlign w:val="center"/>
            <w:hideMark/>
          </w:tcPr>
          <w:p w14:paraId="7DC265B8"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Name of support staff:</w:t>
            </w:r>
          </w:p>
        </w:tc>
      </w:tr>
      <w:tr w:rsidR="00A32927" w:rsidRPr="00FD2099" w14:paraId="1A46B7AA" w14:textId="77777777" w:rsidTr="000F02AA">
        <w:trPr>
          <w:trHeight w:val="545"/>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19ED67D6"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Date: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43B53889"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Review date:</w:t>
            </w:r>
          </w:p>
        </w:tc>
      </w:tr>
      <w:tr w:rsidR="00A32927" w:rsidRPr="00FD2099" w14:paraId="74ECDCD5"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2600AAB5"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Date</w:t>
            </w:r>
          </w:p>
        </w:tc>
        <w:tc>
          <w:tcPr>
            <w:tcW w:w="1417"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02A1B334"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10649661"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7DE9BB76"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Staff signature</w:t>
            </w:r>
          </w:p>
        </w:tc>
        <w:tc>
          <w:tcPr>
            <w:tcW w:w="2127"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0AC9A5DE"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Second signature</w:t>
            </w:r>
          </w:p>
        </w:tc>
      </w:tr>
      <w:tr w:rsidR="00A32927" w:rsidRPr="00FD2099" w14:paraId="4283358F"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DE0D782"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5B86114"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D7127B7"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90D5D3D"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0BECB1F" w14:textId="77777777" w:rsidR="00A32927" w:rsidRPr="00FD2099" w:rsidRDefault="00A32927" w:rsidP="000F02AA">
            <w:pPr>
              <w:pStyle w:val="TNCBodyText"/>
              <w:rPr>
                <w:rFonts w:ascii="Calibri" w:hAnsi="Calibri" w:cs="Calibri"/>
                <w:sz w:val="24"/>
                <w:szCs w:val="24"/>
              </w:rPr>
            </w:pPr>
          </w:p>
        </w:tc>
      </w:tr>
      <w:tr w:rsidR="00A32927" w:rsidRPr="00FD2099" w14:paraId="795DA72C"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EAA8BDC"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2FC459C1"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1AB40AFF"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8168FDD"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499BFBD" w14:textId="77777777" w:rsidR="00A32927" w:rsidRPr="00FD2099" w:rsidRDefault="00A32927" w:rsidP="000F02AA">
            <w:pPr>
              <w:pStyle w:val="TNCBodyText"/>
              <w:rPr>
                <w:rFonts w:ascii="Calibri" w:hAnsi="Calibri" w:cs="Calibri"/>
                <w:sz w:val="24"/>
                <w:szCs w:val="24"/>
              </w:rPr>
            </w:pPr>
          </w:p>
        </w:tc>
      </w:tr>
      <w:tr w:rsidR="00A32927" w:rsidRPr="00FD2099" w14:paraId="12ECEB4C"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8E34A4F"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62A66DF9"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5D5C8EB"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1589A296"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C2F0558" w14:textId="77777777" w:rsidR="00A32927" w:rsidRPr="00FD2099" w:rsidRDefault="00A32927" w:rsidP="000F02AA">
            <w:pPr>
              <w:pStyle w:val="TNCBodyText"/>
              <w:rPr>
                <w:rFonts w:ascii="Calibri" w:hAnsi="Calibri" w:cs="Calibri"/>
                <w:sz w:val="24"/>
                <w:szCs w:val="24"/>
              </w:rPr>
            </w:pPr>
          </w:p>
        </w:tc>
      </w:tr>
      <w:tr w:rsidR="00A32927" w:rsidRPr="00FD2099" w14:paraId="5E1CB871"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60B6C6C"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F4B2C59"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21F12641"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3B554FE0"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2E60A0F" w14:textId="77777777" w:rsidR="00A32927" w:rsidRPr="00FD2099" w:rsidRDefault="00A32927" w:rsidP="000F02AA">
            <w:pPr>
              <w:pStyle w:val="TNCBodyText"/>
              <w:rPr>
                <w:rFonts w:ascii="Calibri" w:hAnsi="Calibri" w:cs="Calibri"/>
                <w:sz w:val="24"/>
                <w:szCs w:val="24"/>
              </w:rPr>
            </w:pPr>
          </w:p>
        </w:tc>
      </w:tr>
      <w:tr w:rsidR="00A32927" w:rsidRPr="00FD2099" w14:paraId="352DCC79"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0EDC9C79"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406B8421"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7B8CC56"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07840418"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E9DC224" w14:textId="77777777" w:rsidR="00A32927" w:rsidRPr="00FD2099" w:rsidRDefault="00A32927" w:rsidP="000F02AA">
            <w:pPr>
              <w:pStyle w:val="TNCBodyText"/>
              <w:rPr>
                <w:rFonts w:ascii="Calibri" w:hAnsi="Calibri" w:cs="Calibri"/>
                <w:sz w:val="24"/>
                <w:szCs w:val="24"/>
              </w:rPr>
            </w:pPr>
          </w:p>
        </w:tc>
      </w:tr>
      <w:tr w:rsidR="00A32927" w:rsidRPr="00FD2099" w14:paraId="55C7EF82"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390A1F4A"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45F31D9"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308351C"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CEA66DC"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778F125" w14:textId="77777777" w:rsidR="00A32927" w:rsidRPr="00FD2099" w:rsidRDefault="00A32927" w:rsidP="000F02AA">
            <w:pPr>
              <w:pStyle w:val="TNCBodyText"/>
              <w:rPr>
                <w:rFonts w:ascii="Calibri" w:hAnsi="Calibri" w:cs="Calibri"/>
                <w:sz w:val="24"/>
                <w:szCs w:val="24"/>
              </w:rPr>
            </w:pPr>
          </w:p>
        </w:tc>
      </w:tr>
      <w:tr w:rsidR="00A32927" w:rsidRPr="00FD2099" w14:paraId="769C6B8F"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23C2A9C"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93BA174"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FAD9F81"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2CCF2D3"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1B8C7620" w14:textId="77777777" w:rsidR="00A32927" w:rsidRPr="00FD2099" w:rsidRDefault="00A32927" w:rsidP="000F02AA">
            <w:pPr>
              <w:pStyle w:val="TNCBodyText"/>
              <w:rPr>
                <w:rFonts w:ascii="Calibri" w:hAnsi="Calibri" w:cs="Calibri"/>
                <w:sz w:val="24"/>
                <w:szCs w:val="24"/>
              </w:rPr>
            </w:pPr>
          </w:p>
        </w:tc>
      </w:tr>
      <w:tr w:rsidR="00A32927" w:rsidRPr="00FD2099" w14:paraId="37F76D56"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9D74728"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02D1AD44"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0F0B41D"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D3A8F08"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7A8E1638" w14:textId="77777777" w:rsidR="00A32927" w:rsidRPr="00FD2099" w:rsidRDefault="00A32927" w:rsidP="000F02AA">
            <w:pPr>
              <w:pStyle w:val="TNCBodyText"/>
              <w:rPr>
                <w:rFonts w:ascii="Calibri" w:hAnsi="Calibri" w:cs="Calibri"/>
                <w:sz w:val="24"/>
                <w:szCs w:val="24"/>
              </w:rPr>
            </w:pPr>
          </w:p>
        </w:tc>
      </w:tr>
      <w:tr w:rsidR="00A32927" w:rsidRPr="00FD2099" w14:paraId="69DBC110"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A2A53FC"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34E4B8EC"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5970F6C"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4F378C55"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10F7A83" w14:textId="77777777" w:rsidR="00A32927" w:rsidRPr="00FD2099" w:rsidRDefault="00A32927" w:rsidP="000F02AA">
            <w:pPr>
              <w:pStyle w:val="TNCBodyText"/>
              <w:rPr>
                <w:rFonts w:ascii="Calibri" w:hAnsi="Calibri" w:cs="Calibri"/>
                <w:sz w:val="24"/>
                <w:szCs w:val="24"/>
              </w:rPr>
            </w:pPr>
          </w:p>
        </w:tc>
      </w:tr>
      <w:tr w:rsidR="00A32927" w:rsidRPr="00FD2099" w14:paraId="26FF5E52"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E8A7BF9"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11C2CE49"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9707D4A"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6B83779E"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2D90CC6E" w14:textId="77777777" w:rsidR="00A32927" w:rsidRPr="00FD2099" w:rsidRDefault="00A32927" w:rsidP="000F02AA">
            <w:pPr>
              <w:pStyle w:val="TNCBodyText"/>
              <w:rPr>
                <w:rFonts w:ascii="Calibri" w:hAnsi="Calibri" w:cs="Calibri"/>
                <w:sz w:val="24"/>
                <w:szCs w:val="24"/>
              </w:rPr>
            </w:pPr>
          </w:p>
        </w:tc>
      </w:tr>
      <w:tr w:rsidR="00A32927" w:rsidRPr="00FD2099" w14:paraId="01A98D1C" w14:textId="77777777" w:rsidTr="000F02AA">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DD238C5" w14:textId="77777777" w:rsidR="00A32927" w:rsidRPr="00FD2099" w:rsidRDefault="00A32927" w:rsidP="000F02AA">
            <w:pPr>
              <w:pStyle w:val="TNCBodyText"/>
              <w:rPr>
                <w:rFonts w:ascii="Calibri" w:hAnsi="Calibri" w:cs="Calibri"/>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4D8B441" w14:textId="77777777" w:rsidR="00A32927" w:rsidRPr="00FD2099" w:rsidRDefault="00A32927" w:rsidP="000F02AA">
            <w:pPr>
              <w:pStyle w:val="TNCBodyText"/>
              <w:rPr>
                <w:rFonts w:ascii="Calibri" w:hAnsi="Calibri" w:cs="Calibri"/>
                <w:sz w:val="24"/>
                <w:szCs w:val="24"/>
              </w:rPr>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88827E3" w14:textId="77777777" w:rsidR="00A32927" w:rsidRPr="00FD2099" w:rsidRDefault="00A32927" w:rsidP="000F02AA">
            <w:pPr>
              <w:pStyle w:val="TNCBodyText"/>
              <w:rPr>
                <w:rFonts w:ascii="Calibri" w:hAnsi="Calibri" w:cs="Calibri"/>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14:paraId="5A6EF61F" w14:textId="77777777" w:rsidR="00A32927" w:rsidRPr="00FD2099" w:rsidRDefault="00A32927" w:rsidP="000F02AA">
            <w:pPr>
              <w:pStyle w:val="TNCBodyText"/>
              <w:rPr>
                <w:rFonts w:ascii="Calibri" w:hAnsi="Calibri" w:cs="Calibri"/>
                <w:sz w:val="24"/>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6DE4E81D" w14:textId="77777777" w:rsidR="00A32927" w:rsidRPr="00FD2099" w:rsidRDefault="00A32927" w:rsidP="000F02AA">
            <w:pPr>
              <w:pStyle w:val="TNCBodyText"/>
              <w:rPr>
                <w:rFonts w:ascii="Calibri" w:hAnsi="Calibri" w:cs="Calibri"/>
                <w:sz w:val="24"/>
                <w:szCs w:val="24"/>
              </w:rPr>
            </w:pPr>
          </w:p>
        </w:tc>
      </w:tr>
    </w:tbl>
    <w:p w14:paraId="6097264A" w14:textId="77777777" w:rsidR="00A32927" w:rsidRPr="00FD2099" w:rsidRDefault="00A32927" w:rsidP="00A32927">
      <w:pPr>
        <w:pStyle w:val="TNCBodyText"/>
        <w:rPr>
          <w:rFonts w:ascii="Calibri" w:hAnsi="Calibri" w:cs="Calibri"/>
          <w:sz w:val="24"/>
          <w:szCs w:val="24"/>
        </w:rPr>
      </w:pPr>
    </w:p>
    <w:p w14:paraId="20DD207E" w14:textId="77777777" w:rsidR="00DB458E" w:rsidRDefault="00DB458E" w:rsidP="00A32927">
      <w:pPr>
        <w:pStyle w:val="Heading1"/>
        <w:rPr>
          <w:rFonts w:ascii="Calibri" w:hAnsi="Calibri" w:cs="Calibri"/>
          <w:sz w:val="24"/>
          <w:szCs w:val="24"/>
        </w:rPr>
      </w:pPr>
      <w:bookmarkStart w:id="24" w:name="_Toilet_Management_Plan"/>
      <w:bookmarkEnd w:id="24"/>
    </w:p>
    <w:p w14:paraId="21A4CACA" w14:textId="7B199E5C" w:rsidR="00A32927" w:rsidRPr="00FD2099" w:rsidRDefault="00A32927" w:rsidP="00A32927">
      <w:pPr>
        <w:pStyle w:val="Heading1"/>
        <w:rPr>
          <w:rFonts w:ascii="Calibri" w:hAnsi="Calibri" w:cs="Calibri"/>
          <w:sz w:val="24"/>
          <w:szCs w:val="24"/>
        </w:rPr>
      </w:pPr>
      <w:r w:rsidRPr="00FD2099">
        <w:rPr>
          <w:rFonts w:ascii="Calibri" w:hAnsi="Calibri" w:cs="Calibri"/>
          <w:sz w:val="24"/>
          <w:szCs w:val="24"/>
        </w:rPr>
        <w:t>Toilet Management Plan</w:t>
      </w:r>
    </w:p>
    <w:tbl>
      <w:tblPr>
        <w:tblStyle w:val="TableGrid"/>
        <w:tblW w:w="10348" w:type="dxa"/>
        <w:jc w:val="center"/>
        <w:tblLook w:val="04A0" w:firstRow="1" w:lastRow="0" w:firstColumn="1" w:lastColumn="0" w:noHBand="0" w:noVBand="1"/>
      </w:tblPr>
      <w:tblGrid>
        <w:gridCol w:w="4513"/>
        <w:gridCol w:w="5835"/>
      </w:tblGrid>
      <w:tr w:rsidR="00A32927" w:rsidRPr="00FD2099" w14:paraId="0CF43722" w14:textId="77777777" w:rsidTr="000F02AA">
        <w:trPr>
          <w:trHeight w:val="557"/>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4A046785"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Pupil’s name: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260445BD"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 xml:space="preserve">Class/year group: </w:t>
            </w:r>
          </w:p>
        </w:tc>
      </w:tr>
      <w:tr w:rsidR="00A32927" w:rsidRPr="00FD2099" w14:paraId="181F2DAC" w14:textId="77777777" w:rsidTr="000F02AA">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vAlign w:val="center"/>
            <w:hideMark/>
          </w:tcPr>
          <w:p w14:paraId="0FF3D42B"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Name of personal assistant:</w:t>
            </w:r>
          </w:p>
        </w:tc>
      </w:tr>
      <w:tr w:rsidR="00A32927" w:rsidRPr="00FD2099" w14:paraId="7BAEAD9B" w14:textId="77777777" w:rsidTr="000F02AA">
        <w:trPr>
          <w:trHeight w:val="545"/>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7F27CDDD"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Date: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351181D6" w14:textId="77777777" w:rsidR="00A32927" w:rsidRPr="00FD2099" w:rsidRDefault="00A32927" w:rsidP="000F02AA">
            <w:pPr>
              <w:pStyle w:val="TNCBodyText"/>
              <w:rPr>
                <w:rFonts w:ascii="Calibri" w:hAnsi="Calibri" w:cs="Calibri"/>
                <w:sz w:val="24"/>
                <w:szCs w:val="24"/>
              </w:rPr>
            </w:pPr>
            <w:r w:rsidRPr="00FD2099">
              <w:rPr>
                <w:rFonts w:ascii="Calibri" w:hAnsi="Calibri" w:cs="Calibri"/>
                <w:sz w:val="24"/>
                <w:szCs w:val="24"/>
              </w:rPr>
              <w:t>Review date:</w:t>
            </w:r>
          </w:p>
        </w:tc>
      </w:tr>
      <w:tr w:rsidR="00A32927" w:rsidRPr="00FD2099" w14:paraId="794C225F" w14:textId="77777777" w:rsidTr="000F02AA">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7746FC5B"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Area of need</w:t>
            </w:r>
          </w:p>
        </w:tc>
      </w:tr>
      <w:tr w:rsidR="00A32927" w:rsidRPr="00FD2099" w14:paraId="4C3ADA3B" w14:textId="77777777" w:rsidTr="000F02AA">
        <w:trPr>
          <w:trHeight w:val="1191"/>
          <w:jc w:val="center"/>
        </w:trPr>
        <w:tc>
          <w:tcPr>
            <w:tcW w:w="10348" w:type="dxa"/>
            <w:gridSpan w:val="2"/>
            <w:tcBorders>
              <w:top w:val="single" w:sz="4" w:space="0" w:color="auto"/>
              <w:left w:val="single" w:sz="4" w:space="0" w:color="auto"/>
              <w:bottom w:val="single" w:sz="4" w:space="0" w:color="auto"/>
              <w:right w:val="single" w:sz="4" w:space="0" w:color="auto"/>
            </w:tcBorders>
          </w:tcPr>
          <w:p w14:paraId="78CF8554" w14:textId="77777777" w:rsidR="00A32927" w:rsidRPr="00FD2099" w:rsidRDefault="00A32927" w:rsidP="000F02AA">
            <w:pPr>
              <w:pStyle w:val="TNCBodyText"/>
              <w:jc w:val="center"/>
              <w:rPr>
                <w:rFonts w:ascii="Calibri" w:hAnsi="Calibri" w:cs="Calibri"/>
                <w:sz w:val="24"/>
                <w:szCs w:val="24"/>
              </w:rPr>
            </w:pPr>
          </w:p>
        </w:tc>
      </w:tr>
      <w:tr w:rsidR="00A32927" w:rsidRPr="00FD2099" w14:paraId="1DEFBFE5" w14:textId="77777777" w:rsidTr="000F02AA">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08D2E6DF"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Equipment required</w:t>
            </w:r>
          </w:p>
        </w:tc>
      </w:tr>
      <w:tr w:rsidR="00A32927" w:rsidRPr="00FD2099" w14:paraId="7CDB65B2" w14:textId="77777777" w:rsidTr="000F02AA">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tcPr>
          <w:p w14:paraId="11A18797" w14:textId="77777777" w:rsidR="00A32927" w:rsidRPr="00FD2099" w:rsidRDefault="00A32927" w:rsidP="000F02AA">
            <w:pPr>
              <w:pStyle w:val="TNCBodyText"/>
              <w:rPr>
                <w:rFonts w:ascii="Calibri" w:hAnsi="Calibri" w:cs="Calibri"/>
                <w:sz w:val="24"/>
                <w:szCs w:val="24"/>
              </w:rPr>
            </w:pPr>
          </w:p>
        </w:tc>
      </w:tr>
      <w:tr w:rsidR="00A32927" w:rsidRPr="00FD2099" w14:paraId="3A405065" w14:textId="77777777" w:rsidTr="000F02AA">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07D96690"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Locations of suitable toilet facilities</w:t>
            </w:r>
          </w:p>
        </w:tc>
      </w:tr>
      <w:tr w:rsidR="00A32927" w:rsidRPr="00FD2099" w14:paraId="0196425A" w14:textId="77777777" w:rsidTr="000F02AA">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tcPr>
          <w:p w14:paraId="5059015E" w14:textId="77777777" w:rsidR="00A32927" w:rsidRPr="00FD2099" w:rsidRDefault="00A32927" w:rsidP="000F02AA">
            <w:pPr>
              <w:pStyle w:val="TNCBodyText"/>
              <w:jc w:val="center"/>
              <w:rPr>
                <w:rFonts w:ascii="Calibri" w:hAnsi="Calibri" w:cs="Calibri"/>
                <w:sz w:val="24"/>
                <w:szCs w:val="24"/>
              </w:rPr>
            </w:pPr>
          </w:p>
        </w:tc>
      </w:tr>
      <w:tr w:rsidR="00A32927" w:rsidRPr="00FD2099" w14:paraId="4674F35D" w14:textId="77777777" w:rsidTr="000F02AA">
        <w:trPr>
          <w:trHeight w:val="414"/>
          <w:jc w:val="center"/>
        </w:trPr>
        <w:tc>
          <w:tcPr>
            <w:tcW w:w="4513"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7C7C29F1"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Support required</w:t>
            </w:r>
          </w:p>
        </w:tc>
        <w:tc>
          <w:tcPr>
            <w:tcW w:w="5835" w:type="dxa"/>
            <w:tcBorders>
              <w:top w:val="single" w:sz="4" w:space="0" w:color="auto"/>
              <w:left w:val="single" w:sz="4" w:space="0" w:color="auto"/>
              <w:bottom w:val="single" w:sz="4" w:space="0" w:color="auto"/>
              <w:right w:val="single" w:sz="4" w:space="0" w:color="auto"/>
            </w:tcBorders>
            <w:shd w:val="clear" w:color="auto" w:fill="0F9ED5" w:themeFill="accent4"/>
            <w:vAlign w:val="center"/>
            <w:hideMark/>
          </w:tcPr>
          <w:p w14:paraId="42620C0C" w14:textId="77777777" w:rsidR="00A32927" w:rsidRPr="00FD2099" w:rsidRDefault="00A32927" w:rsidP="000F02AA">
            <w:pPr>
              <w:pStyle w:val="TNCBodyText"/>
              <w:jc w:val="center"/>
              <w:rPr>
                <w:rFonts w:ascii="Calibri" w:hAnsi="Calibri" w:cs="Calibri"/>
                <w:b/>
                <w:sz w:val="24"/>
                <w:szCs w:val="24"/>
              </w:rPr>
            </w:pPr>
            <w:r w:rsidRPr="00FD2099">
              <w:rPr>
                <w:rFonts w:ascii="Calibri" w:hAnsi="Calibri" w:cs="Calibri"/>
                <w:b/>
                <w:sz w:val="24"/>
                <w:szCs w:val="24"/>
              </w:rPr>
              <w:t>Frequency of support</w:t>
            </w:r>
          </w:p>
        </w:tc>
      </w:tr>
      <w:tr w:rsidR="00A32927" w:rsidRPr="00FD2099" w14:paraId="47311673" w14:textId="77777777" w:rsidTr="000F02AA">
        <w:trPr>
          <w:trHeight w:val="1131"/>
          <w:jc w:val="center"/>
        </w:trPr>
        <w:tc>
          <w:tcPr>
            <w:tcW w:w="4513" w:type="dxa"/>
            <w:tcBorders>
              <w:top w:val="single" w:sz="4" w:space="0" w:color="auto"/>
              <w:left w:val="single" w:sz="4" w:space="0" w:color="auto"/>
              <w:bottom w:val="single" w:sz="4" w:space="0" w:color="auto"/>
              <w:right w:val="single" w:sz="4" w:space="0" w:color="auto"/>
            </w:tcBorders>
          </w:tcPr>
          <w:p w14:paraId="0FA909CF" w14:textId="77777777" w:rsidR="00A32927" w:rsidRPr="00FD2099" w:rsidRDefault="00A32927" w:rsidP="000F02AA">
            <w:pPr>
              <w:pStyle w:val="TNCBodyText"/>
              <w:jc w:val="center"/>
              <w:rPr>
                <w:rFonts w:ascii="Calibri" w:hAnsi="Calibri" w:cs="Calibri"/>
                <w:sz w:val="24"/>
                <w:szCs w:val="24"/>
              </w:rPr>
            </w:pPr>
          </w:p>
        </w:tc>
        <w:tc>
          <w:tcPr>
            <w:tcW w:w="5835" w:type="dxa"/>
            <w:tcBorders>
              <w:top w:val="single" w:sz="4" w:space="0" w:color="auto"/>
              <w:left w:val="single" w:sz="4" w:space="0" w:color="auto"/>
              <w:bottom w:val="single" w:sz="4" w:space="0" w:color="auto"/>
              <w:right w:val="single" w:sz="4" w:space="0" w:color="auto"/>
            </w:tcBorders>
          </w:tcPr>
          <w:p w14:paraId="62EA0790" w14:textId="77777777" w:rsidR="00A32927" w:rsidRPr="00FD2099" w:rsidRDefault="00A32927" w:rsidP="000F02AA">
            <w:pPr>
              <w:pStyle w:val="TNCBodyText"/>
              <w:jc w:val="center"/>
              <w:rPr>
                <w:rFonts w:ascii="Calibri" w:hAnsi="Calibri" w:cs="Calibri"/>
                <w:sz w:val="24"/>
                <w:szCs w:val="24"/>
              </w:rPr>
            </w:pPr>
          </w:p>
        </w:tc>
      </w:tr>
    </w:tbl>
    <w:p w14:paraId="41370C46" w14:textId="77777777" w:rsidR="00A32927" w:rsidRPr="00FD2099" w:rsidRDefault="00A32927" w:rsidP="00A32927">
      <w:pPr>
        <w:rPr>
          <w:rFonts w:ascii="Calibri" w:hAnsi="Calibri" w:cs="Calibri"/>
          <w:sz w:val="24"/>
          <w:szCs w:val="24"/>
        </w:rPr>
      </w:pPr>
    </w:p>
    <w:p w14:paraId="77DEB2BE" w14:textId="77777777" w:rsidR="00A32927" w:rsidRPr="00FD2099" w:rsidRDefault="00A32927" w:rsidP="00A32927">
      <w:pPr>
        <w:rPr>
          <w:rFonts w:ascii="Calibri" w:hAnsi="Calibri" w:cs="Calibri"/>
          <w:sz w:val="24"/>
          <w:szCs w:val="24"/>
        </w:rPr>
      </w:pPr>
      <w:r w:rsidRPr="00FD2099">
        <w:rPr>
          <w:rFonts w:ascii="Calibri" w:hAnsi="Calibri" w:cs="Calibri"/>
          <w:sz w:val="24"/>
          <w:szCs w:val="24"/>
        </w:rPr>
        <w:t>Signed______________________________ Parent</w:t>
      </w:r>
    </w:p>
    <w:p w14:paraId="357C10A5" w14:textId="77777777" w:rsidR="00A32927" w:rsidRPr="00FD2099" w:rsidRDefault="00A32927" w:rsidP="00A32927">
      <w:pPr>
        <w:rPr>
          <w:rFonts w:ascii="Calibri" w:hAnsi="Calibri" w:cs="Calibri"/>
          <w:sz w:val="24"/>
          <w:szCs w:val="24"/>
        </w:rPr>
      </w:pPr>
      <w:r w:rsidRPr="00FD2099">
        <w:rPr>
          <w:rFonts w:ascii="Calibri" w:hAnsi="Calibri" w:cs="Calibri"/>
          <w:sz w:val="24"/>
          <w:szCs w:val="24"/>
        </w:rPr>
        <w:t>Signed______________________________ Personal assistant</w:t>
      </w:r>
    </w:p>
    <w:p w14:paraId="739759E3" w14:textId="77777777" w:rsidR="00A32927" w:rsidRPr="00FD2099" w:rsidRDefault="00A32927" w:rsidP="00A32927">
      <w:pPr>
        <w:rPr>
          <w:rFonts w:ascii="Calibri" w:hAnsi="Calibri" w:cs="Calibri"/>
          <w:sz w:val="24"/>
          <w:szCs w:val="24"/>
        </w:rPr>
      </w:pPr>
      <w:r w:rsidRPr="00FD2099">
        <w:rPr>
          <w:rFonts w:ascii="Calibri" w:hAnsi="Calibri" w:cs="Calibri"/>
          <w:sz w:val="24"/>
          <w:szCs w:val="24"/>
        </w:rPr>
        <w:t>Signed______________________________ Second member of staff</w:t>
      </w:r>
    </w:p>
    <w:p w14:paraId="5B19997E" w14:textId="10605267" w:rsidR="00A32927" w:rsidRPr="00FD2099" w:rsidRDefault="00A32927" w:rsidP="00A32927">
      <w:pPr>
        <w:rPr>
          <w:rFonts w:ascii="Calibri" w:hAnsi="Calibri" w:cs="Calibri"/>
          <w:sz w:val="24"/>
          <w:szCs w:val="24"/>
        </w:rPr>
      </w:pPr>
      <w:r w:rsidRPr="00FD2099">
        <w:rPr>
          <w:rFonts w:ascii="Calibri" w:hAnsi="Calibri" w:cs="Calibri"/>
          <w:sz w:val="24"/>
          <w:szCs w:val="24"/>
        </w:rPr>
        <w:t>Signed______________________________ Pupil (where ap</w:t>
      </w:r>
    </w:p>
    <w:sectPr w:rsidR="00A32927" w:rsidRPr="00FD2099" w:rsidSect="004844DC">
      <w:pgSz w:w="11906" w:h="16838"/>
      <w:pgMar w:top="1440" w:right="1440" w:bottom="1440" w:left="1440" w:header="708" w:footer="708" w:gutter="0"/>
      <w:pgBorders w:offsetFrom="page">
        <w:top w:val="thinThickThinSmallGap" w:sz="24" w:space="24" w:color="0A2F41" w:themeColor="accent1" w:themeShade="80"/>
        <w:left w:val="thinThickThinSmallGap" w:sz="24" w:space="24" w:color="0A2F41" w:themeColor="accent1" w:themeShade="80"/>
        <w:bottom w:val="thinThickThinSmallGap" w:sz="24" w:space="24" w:color="0A2F41" w:themeColor="accent1" w:themeShade="80"/>
        <w:right w:val="thinThickThinSmallGap" w:sz="2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2094"/>
    <w:multiLevelType w:val="hybridMultilevel"/>
    <w:tmpl w:val="0458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24F"/>
    <w:multiLevelType w:val="hybridMultilevel"/>
    <w:tmpl w:val="6F4E906A"/>
    <w:lvl w:ilvl="0" w:tplc="D3A063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E20D1"/>
    <w:multiLevelType w:val="hybridMultilevel"/>
    <w:tmpl w:val="458EC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747E31"/>
    <w:multiLevelType w:val="hybridMultilevel"/>
    <w:tmpl w:val="C448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6F1222"/>
    <w:multiLevelType w:val="hybridMultilevel"/>
    <w:tmpl w:val="9486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52A8F"/>
    <w:multiLevelType w:val="hybridMultilevel"/>
    <w:tmpl w:val="C9AEA3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41336C"/>
    <w:multiLevelType w:val="hybridMultilevel"/>
    <w:tmpl w:val="C93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6"/>
  </w:num>
  <w:num w:numId="2" w16cid:durableId="2091847612">
    <w:abstractNumId w:val="7"/>
  </w:num>
  <w:num w:numId="3" w16cid:durableId="1947619958">
    <w:abstractNumId w:val="4"/>
  </w:num>
  <w:num w:numId="4" w16cid:durableId="1702122824">
    <w:abstractNumId w:val="10"/>
  </w:num>
  <w:num w:numId="5" w16cid:durableId="1718773798">
    <w:abstractNumId w:val="2"/>
  </w:num>
  <w:num w:numId="6" w16cid:durableId="1282802249">
    <w:abstractNumId w:val="5"/>
  </w:num>
  <w:num w:numId="7" w16cid:durableId="126969540">
    <w:abstractNumId w:val="3"/>
  </w:num>
  <w:num w:numId="8" w16cid:durableId="33427582">
    <w:abstractNumId w:val="11"/>
  </w:num>
  <w:num w:numId="9" w16cid:durableId="260070528">
    <w:abstractNumId w:val="9"/>
  </w:num>
  <w:num w:numId="10" w16cid:durableId="632101402">
    <w:abstractNumId w:val="12"/>
  </w:num>
  <w:num w:numId="11" w16cid:durableId="975571617">
    <w:abstractNumId w:val="8"/>
  </w:num>
  <w:num w:numId="12" w16cid:durableId="86578157">
    <w:abstractNumId w:val="1"/>
  </w:num>
  <w:num w:numId="13" w16cid:durableId="6777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22DF8"/>
    <w:rsid w:val="00026414"/>
    <w:rsid w:val="000930CE"/>
    <w:rsid w:val="00097225"/>
    <w:rsid w:val="00166A95"/>
    <w:rsid w:val="001A1F69"/>
    <w:rsid w:val="001C20D5"/>
    <w:rsid w:val="003066D5"/>
    <w:rsid w:val="00354B9F"/>
    <w:rsid w:val="00372863"/>
    <w:rsid w:val="003779CA"/>
    <w:rsid w:val="00382CF7"/>
    <w:rsid w:val="00404BA7"/>
    <w:rsid w:val="004844DC"/>
    <w:rsid w:val="00491268"/>
    <w:rsid w:val="005043F9"/>
    <w:rsid w:val="00655DE1"/>
    <w:rsid w:val="007C64FA"/>
    <w:rsid w:val="00821CDA"/>
    <w:rsid w:val="00927102"/>
    <w:rsid w:val="00931D9A"/>
    <w:rsid w:val="009F7DEC"/>
    <w:rsid w:val="00A32927"/>
    <w:rsid w:val="00A37F19"/>
    <w:rsid w:val="00B005CD"/>
    <w:rsid w:val="00BF205D"/>
    <w:rsid w:val="00C27331"/>
    <w:rsid w:val="00CB0A53"/>
    <w:rsid w:val="00D07F5E"/>
    <w:rsid w:val="00DB458E"/>
    <w:rsid w:val="00DE2386"/>
    <w:rsid w:val="00E179F8"/>
    <w:rsid w:val="00E725A5"/>
    <w:rsid w:val="00E97C9D"/>
    <w:rsid w:val="00EA7752"/>
    <w:rsid w:val="00EB2211"/>
    <w:rsid w:val="00F60E0D"/>
    <w:rsid w:val="00F8484F"/>
    <w:rsid w:val="00FC785E"/>
    <w:rsid w:val="00FD2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A32927"/>
    <w:rPr>
      <w:color w:val="467886" w:themeColor="hyperlink"/>
      <w:u w:val="single"/>
    </w:rPr>
  </w:style>
  <w:style w:type="character" w:styleId="FollowedHyperlink">
    <w:name w:val="FollowedHyperlink"/>
    <w:basedOn w:val="DefaultParagraphFont"/>
    <w:uiPriority w:val="99"/>
    <w:semiHidden/>
    <w:unhideWhenUsed/>
    <w:rsid w:val="00A32927"/>
    <w:rPr>
      <w:color w:val="96607D" w:themeColor="followedHyperlink"/>
      <w:u w:val="single"/>
    </w:rPr>
  </w:style>
  <w:style w:type="paragraph" w:styleId="NormalWeb">
    <w:name w:val="Normal (Web)"/>
    <w:basedOn w:val="Normal"/>
    <w:uiPriority w:val="99"/>
    <w:semiHidden/>
    <w:unhideWhenUsed/>
    <w:rsid w:val="00A329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2229</Words>
  <Characters>11905</Characters>
  <Application>Microsoft Office Word</Application>
  <DocSecurity>0</DocSecurity>
  <Lines>372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alea</cp:lastModifiedBy>
  <cp:revision>2</cp:revision>
  <cp:lastPrinted>2026-03-23T08:03:00Z</cp:lastPrinted>
  <dcterms:created xsi:type="dcterms:W3CDTF">2026-03-26T20:21:00Z</dcterms:created>
  <dcterms:modified xsi:type="dcterms:W3CDTF">2026-03-26T20:21:00Z</dcterms:modified>
</cp:coreProperties>
</file>