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7B145" w14:textId="77777777" w:rsidR="00C51072" w:rsidRDefault="00787A63" w:rsidP="00551310">
      <w:pPr>
        <w:jc w:val="center"/>
        <w:rPr>
          <w:rFonts w:ascii="Arial" w:hAnsi="Arial" w:cs="Arial"/>
          <w:noProof/>
          <w:sz w:val="24"/>
          <w:szCs w:val="24"/>
          <w:lang w:val="en-US"/>
        </w:rPr>
      </w:pPr>
      <w:r w:rsidRPr="00C51072">
        <w:rPr>
          <w:rFonts w:ascii="Arial" w:hAnsi="Arial" w:cs="Arial"/>
          <w:noProof/>
          <w:sz w:val="24"/>
          <w:szCs w:val="24"/>
          <w:lang w:val="en-US"/>
        </w:rPr>
        <w:drawing>
          <wp:anchor distT="0" distB="0" distL="114300" distR="114300" simplePos="0" relativeHeight="251662336" behindDoc="1" locked="0" layoutInCell="1" allowOverlap="1" wp14:anchorId="4BB95728" wp14:editId="20516A88">
            <wp:simplePos x="0" y="0"/>
            <wp:positionH relativeFrom="margin">
              <wp:posOffset>5210175</wp:posOffset>
            </wp:positionH>
            <wp:positionV relativeFrom="paragraph">
              <wp:posOffset>9525</wp:posOffset>
            </wp:positionV>
            <wp:extent cx="788035" cy="788035"/>
            <wp:effectExtent l="0" t="0" r="0" b="0"/>
            <wp:wrapTight wrapText="bothSides">
              <wp:wrapPolygon edited="0">
                <wp:start x="0" y="0"/>
                <wp:lineTo x="0" y="20886"/>
                <wp:lineTo x="20886" y="20886"/>
                <wp:lineTo x="20886" y="0"/>
                <wp:lineTo x="0" y="0"/>
              </wp:wrapPolygon>
            </wp:wrapTight>
            <wp:docPr id="3" name="Picture 3"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Office-Desktop$\Pdonnelly\Desktop\school badg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8035" cy="788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1072">
        <w:rPr>
          <w:rFonts w:ascii="Arial" w:hAnsi="Arial" w:cs="Arial"/>
          <w:noProof/>
          <w:sz w:val="24"/>
          <w:szCs w:val="24"/>
          <w:lang w:val="en-US"/>
        </w:rPr>
        <w:drawing>
          <wp:anchor distT="0" distB="0" distL="114300" distR="114300" simplePos="0" relativeHeight="251660288" behindDoc="1" locked="0" layoutInCell="1" allowOverlap="1" wp14:anchorId="4BB95728" wp14:editId="20516A88">
            <wp:simplePos x="0" y="0"/>
            <wp:positionH relativeFrom="margin">
              <wp:align>left</wp:align>
            </wp:positionH>
            <wp:positionV relativeFrom="paragraph">
              <wp:posOffset>0</wp:posOffset>
            </wp:positionV>
            <wp:extent cx="797560" cy="797560"/>
            <wp:effectExtent l="0" t="0" r="2540" b="2540"/>
            <wp:wrapTight wrapText="bothSides">
              <wp:wrapPolygon edited="0">
                <wp:start x="0" y="0"/>
                <wp:lineTo x="0" y="21153"/>
                <wp:lineTo x="21153" y="21153"/>
                <wp:lineTo x="21153" y="0"/>
                <wp:lineTo x="0" y="0"/>
              </wp:wrapPolygon>
            </wp:wrapTight>
            <wp:docPr id="2" name="Picture 2"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Office-Desktop$\Pdonnelly\Desktop\school badg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7560" cy="797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874EA" w14:textId="77777777" w:rsidR="00787A63" w:rsidRDefault="00787A63" w:rsidP="00551310">
      <w:pPr>
        <w:jc w:val="center"/>
        <w:rPr>
          <w:rFonts w:ascii="Arial" w:hAnsi="Arial" w:cs="Arial"/>
          <w:b/>
          <w:sz w:val="32"/>
          <w:szCs w:val="32"/>
          <w:lang w:val="en-US"/>
        </w:rPr>
      </w:pPr>
    </w:p>
    <w:p w14:paraId="0B1A0E7A" w14:textId="77777777" w:rsidR="007F4638" w:rsidRPr="00C51072" w:rsidRDefault="00551310" w:rsidP="00551310">
      <w:pPr>
        <w:jc w:val="center"/>
        <w:rPr>
          <w:rFonts w:ascii="Arial" w:hAnsi="Arial" w:cs="Arial"/>
          <w:b/>
          <w:sz w:val="32"/>
          <w:szCs w:val="32"/>
          <w:lang w:val="en-US"/>
        </w:rPr>
      </w:pPr>
      <w:r w:rsidRPr="00C51072">
        <w:rPr>
          <w:rFonts w:ascii="Arial" w:hAnsi="Arial" w:cs="Arial"/>
          <w:b/>
          <w:sz w:val="32"/>
          <w:szCs w:val="32"/>
          <w:lang w:val="en-US"/>
        </w:rPr>
        <w:t>Public Duty Equalities Statement</w:t>
      </w:r>
    </w:p>
    <w:p w14:paraId="01AA0D28" w14:textId="77777777" w:rsidR="00551310" w:rsidRDefault="00551310" w:rsidP="00C51072">
      <w:pPr>
        <w:jc w:val="both"/>
        <w:rPr>
          <w:rFonts w:ascii="Arial" w:hAnsi="Arial" w:cs="Arial"/>
          <w:sz w:val="28"/>
          <w:szCs w:val="28"/>
          <w:lang w:val="en-US"/>
        </w:rPr>
      </w:pPr>
      <w:r w:rsidRPr="00551310">
        <w:rPr>
          <w:rFonts w:ascii="Arial" w:hAnsi="Arial" w:cs="Arial"/>
          <w:sz w:val="28"/>
          <w:szCs w:val="28"/>
          <w:lang w:val="en-US"/>
        </w:rPr>
        <w:t xml:space="preserve">We aim to be a community where everyone is treated fairly and </w:t>
      </w:r>
      <w:r>
        <w:rPr>
          <w:rFonts w:ascii="Arial" w:hAnsi="Arial" w:cs="Arial"/>
          <w:sz w:val="28"/>
          <w:szCs w:val="28"/>
          <w:lang w:val="en-US"/>
        </w:rPr>
        <w:t xml:space="preserve">with respect. </w:t>
      </w:r>
    </w:p>
    <w:p w14:paraId="73C758CC" w14:textId="77777777" w:rsidR="00551310" w:rsidRDefault="00551310" w:rsidP="00C51072">
      <w:pPr>
        <w:jc w:val="both"/>
        <w:rPr>
          <w:rFonts w:ascii="Arial" w:hAnsi="Arial" w:cs="Arial"/>
          <w:sz w:val="28"/>
          <w:szCs w:val="28"/>
          <w:lang w:val="en-US"/>
        </w:rPr>
      </w:pPr>
      <w:r>
        <w:rPr>
          <w:rFonts w:ascii="Arial" w:hAnsi="Arial" w:cs="Arial"/>
          <w:sz w:val="28"/>
          <w:szCs w:val="28"/>
          <w:lang w:val="en-US"/>
        </w:rPr>
        <w:t>We want everyone to reach their potential, and we recognize that for some pupil’s extra support is needed to help them to achieve and be successful.</w:t>
      </w:r>
    </w:p>
    <w:p w14:paraId="41A67CD3" w14:textId="77777777" w:rsidR="00551310" w:rsidRDefault="00551310" w:rsidP="00C51072">
      <w:pPr>
        <w:jc w:val="both"/>
        <w:rPr>
          <w:rFonts w:ascii="Arial" w:hAnsi="Arial" w:cs="Arial"/>
          <w:sz w:val="28"/>
          <w:szCs w:val="28"/>
          <w:lang w:val="en-US"/>
        </w:rPr>
      </w:pPr>
      <w:r>
        <w:rPr>
          <w:rFonts w:ascii="Arial" w:hAnsi="Arial" w:cs="Arial"/>
          <w:sz w:val="28"/>
          <w:szCs w:val="28"/>
          <w:lang w:val="en-US"/>
        </w:rPr>
        <w:t>We are required to publish equality information as well as equality objectives, which show how we plan to reduce or remove particular inequalities or disadvantages.  This information is reviewed and updated annually.</w:t>
      </w:r>
    </w:p>
    <w:p w14:paraId="2B0F93A1" w14:textId="77777777" w:rsidR="00551310" w:rsidRDefault="00551310" w:rsidP="00C51072">
      <w:pPr>
        <w:jc w:val="both"/>
        <w:rPr>
          <w:rFonts w:ascii="Arial" w:hAnsi="Arial" w:cs="Arial"/>
          <w:sz w:val="28"/>
          <w:szCs w:val="28"/>
          <w:lang w:val="en-US"/>
        </w:rPr>
      </w:pPr>
      <w:r>
        <w:rPr>
          <w:rFonts w:ascii="Arial" w:hAnsi="Arial" w:cs="Arial"/>
          <w:sz w:val="28"/>
          <w:szCs w:val="28"/>
          <w:lang w:val="en-US"/>
        </w:rPr>
        <w:t xml:space="preserve">We welcome our general duty under the Equality Act 2010 to eliminate discrimination, to advance equality of opportunity and to foster good relations, and our specific duties to publish information every year about our school population; to explain how we have due regard for equality; and to publish equality objectives which show how we plan to tackle particular inequalities, and reduce or remove them. </w:t>
      </w:r>
    </w:p>
    <w:p w14:paraId="0F9F4D53" w14:textId="77777777" w:rsidR="00551310" w:rsidRDefault="00551310" w:rsidP="00C51072">
      <w:pPr>
        <w:jc w:val="both"/>
        <w:rPr>
          <w:rFonts w:ascii="Arial" w:hAnsi="Arial" w:cs="Arial"/>
          <w:sz w:val="28"/>
          <w:szCs w:val="28"/>
          <w:lang w:val="en-US"/>
        </w:rPr>
      </w:pPr>
      <w:r>
        <w:rPr>
          <w:rFonts w:ascii="Arial" w:hAnsi="Arial" w:cs="Arial"/>
          <w:sz w:val="28"/>
          <w:szCs w:val="28"/>
          <w:lang w:val="en-US"/>
        </w:rPr>
        <w:t>The equality duty supports</w:t>
      </w:r>
      <w:r w:rsidR="0057073B">
        <w:rPr>
          <w:rFonts w:ascii="Arial" w:hAnsi="Arial" w:cs="Arial"/>
          <w:sz w:val="28"/>
          <w:szCs w:val="28"/>
          <w:lang w:val="en-US"/>
        </w:rPr>
        <w:t xml:space="preserve"> good education and improves pupil outcomes.  It helps us as a school identify priorities such as underperformance, poor progression, and bullying.  </w:t>
      </w:r>
      <w:r w:rsidR="00D75F7F">
        <w:rPr>
          <w:rFonts w:ascii="Arial" w:hAnsi="Arial" w:cs="Arial"/>
          <w:sz w:val="28"/>
          <w:szCs w:val="28"/>
          <w:lang w:val="en-US"/>
        </w:rPr>
        <w:t>It does th</w:t>
      </w:r>
      <w:r w:rsidR="00C51072">
        <w:rPr>
          <w:rFonts w:ascii="Arial" w:hAnsi="Arial" w:cs="Arial"/>
          <w:sz w:val="28"/>
          <w:szCs w:val="28"/>
          <w:lang w:val="en-US"/>
        </w:rPr>
        <w:t xml:space="preserve">is by requiring </w:t>
      </w:r>
      <w:r w:rsidR="00F62391">
        <w:rPr>
          <w:rFonts w:ascii="Arial" w:hAnsi="Arial" w:cs="Arial"/>
          <w:sz w:val="28"/>
          <w:szCs w:val="28"/>
          <w:lang w:val="en-US"/>
        </w:rPr>
        <w:t>us</w:t>
      </w:r>
      <w:r w:rsidR="00C51072">
        <w:rPr>
          <w:rFonts w:ascii="Arial" w:hAnsi="Arial" w:cs="Arial"/>
          <w:sz w:val="28"/>
          <w:szCs w:val="28"/>
          <w:lang w:val="en-US"/>
        </w:rPr>
        <w:t xml:space="preserve"> to </w:t>
      </w:r>
      <w:proofErr w:type="gramStart"/>
      <w:r w:rsidR="00C51072">
        <w:rPr>
          <w:rFonts w:ascii="Arial" w:hAnsi="Arial" w:cs="Arial"/>
          <w:sz w:val="28"/>
          <w:szCs w:val="28"/>
          <w:lang w:val="en-US"/>
        </w:rPr>
        <w:t>collate</w:t>
      </w:r>
      <w:proofErr w:type="gramEnd"/>
      <w:r w:rsidR="00C51072">
        <w:rPr>
          <w:rFonts w:ascii="Arial" w:hAnsi="Arial" w:cs="Arial"/>
          <w:sz w:val="28"/>
          <w:szCs w:val="28"/>
          <w:lang w:val="en-US"/>
        </w:rPr>
        <w:t xml:space="preserve"> evidence, </w:t>
      </w:r>
      <w:proofErr w:type="gramStart"/>
      <w:r w:rsidR="00C51072">
        <w:rPr>
          <w:rFonts w:ascii="Arial" w:hAnsi="Arial" w:cs="Arial"/>
          <w:sz w:val="28"/>
          <w:szCs w:val="28"/>
          <w:lang w:val="en-US"/>
        </w:rPr>
        <w:t>take a look</w:t>
      </w:r>
      <w:proofErr w:type="gramEnd"/>
      <w:r w:rsidR="00C51072">
        <w:rPr>
          <w:rFonts w:ascii="Arial" w:hAnsi="Arial" w:cs="Arial"/>
          <w:sz w:val="28"/>
          <w:szCs w:val="28"/>
          <w:lang w:val="en-US"/>
        </w:rPr>
        <w:t xml:space="preserve"> at the issues and consider taking action to improve the experience of different groups of pupils.  It then helps us to focus on what can be done to tackle these issues and to improve outcomes by developing measurable equality objectives.</w:t>
      </w:r>
    </w:p>
    <w:p w14:paraId="6D6627B7" w14:textId="77777777" w:rsidR="00C51072" w:rsidRDefault="00C51072" w:rsidP="00C51072">
      <w:pPr>
        <w:jc w:val="both"/>
        <w:rPr>
          <w:rFonts w:ascii="Arial" w:hAnsi="Arial" w:cs="Arial"/>
          <w:sz w:val="28"/>
          <w:szCs w:val="28"/>
          <w:lang w:val="en-US"/>
        </w:rPr>
      </w:pPr>
      <w:r>
        <w:rPr>
          <w:rFonts w:ascii="Arial" w:hAnsi="Arial" w:cs="Arial"/>
          <w:sz w:val="28"/>
          <w:szCs w:val="28"/>
          <w:lang w:val="en-US"/>
        </w:rPr>
        <w:t>We shall achieve this through:</w:t>
      </w:r>
    </w:p>
    <w:p w14:paraId="030E8B06" w14:textId="77777777" w:rsidR="00551310"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Implementing required policies and procedures</w:t>
      </w:r>
    </w:p>
    <w:p w14:paraId="5FF81C40" w14:textId="77777777" w:rsidR="00C51072"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Ensuring appropriate training for our staff</w:t>
      </w:r>
    </w:p>
    <w:p w14:paraId="4C60B07F" w14:textId="77777777" w:rsidR="00C51072"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School assemblies and special events</w:t>
      </w:r>
    </w:p>
    <w:p w14:paraId="345FE289" w14:textId="77777777" w:rsidR="00C51072"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Our curriculum and interaction with all member</w:t>
      </w:r>
      <w:r w:rsidR="00C42BD2">
        <w:rPr>
          <w:rFonts w:ascii="Arial" w:hAnsi="Arial" w:cs="Arial"/>
          <w:sz w:val="28"/>
          <w:szCs w:val="28"/>
          <w:lang w:val="en-US"/>
        </w:rPr>
        <w:t>s</w:t>
      </w:r>
      <w:r w:rsidRPr="00C51072">
        <w:rPr>
          <w:rFonts w:ascii="Arial" w:hAnsi="Arial" w:cs="Arial"/>
          <w:sz w:val="28"/>
          <w:szCs w:val="28"/>
          <w:lang w:val="en-US"/>
        </w:rPr>
        <w:t xml:space="preserve"> of our school community</w:t>
      </w:r>
    </w:p>
    <w:p w14:paraId="5D8278E9" w14:textId="77777777" w:rsidR="00C51072"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Our communications, website and publications</w:t>
      </w:r>
    </w:p>
    <w:p w14:paraId="716565FF" w14:textId="77777777" w:rsidR="00C51072"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Our ethos and values</w:t>
      </w:r>
    </w:p>
    <w:p w14:paraId="5A06E24B" w14:textId="77777777" w:rsidR="00C51072" w:rsidRP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Appropriate oversight by school leaders and governors</w:t>
      </w:r>
    </w:p>
    <w:p w14:paraId="55243E6C" w14:textId="77777777" w:rsidR="00C51072" w:rsidRDefault="00C51072" w:rsidP="00C51072">
      <w:pPr>
        <w:pStyle w:val="ListParagraph"/>
        <w:numPr>
          <w:ilvl w:val="0"/>
          <w:numId w:val="3"/>
        </w:numPr>
        <w:rPr>
          <w:rFonts w:ascii="Arial" w:hAnsi="Arial" w:cs="Arial"/>
          <w:sz w:val="28"/>
          <w:szCs w:val="28"/>
          <w:lang w:val="en-US"/>
        </w:rPr>
      </w:pPr>
      <w:r w:rsidRPr="00C51072">
        <w:rPr>
          <w:rFonts w:ascii="Arial" w:hAnsi="Arial" w:cs="Arial"/>
          <w:sz w:val="28"/>
          <w:szCs w:val="28"/>
          <w:lang w:val="en-US"/>
        </w:rPr>
        <w:t>Our identified school objectives</w:t>
      </w:r>
    </w:p>
    <w:p w14:paraId="6A7B93A4" w14:textId="77777777" w:rsidR="00787A63" w:rsidRDefault="00787A63" w:rsidP="00787A63">
      <w:pPr>
        <w:rPr>
          <w:rFonts w:ascii="Arial" w:hAnsi="Arial" w:cs="Arial"/>
          <w:sz w:val="28"/>
          <w:szCs w:val="28"/>
          <w:lang w:val="en-US"/>
        </w:rPr>
      </w:pPr>
    </w:p>
    <w:p w14:paraId="75E09C39" w14:textId="77777777" w:rsidR="00975CEA" w:rsidRPr="00A153AD" w:rsidRDefault="00975CEA" w:rsidP="00975CEA">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44D61EEF" w14:textId="77777777" w:rsidR="00975CEA" w:rsidRPr="00A153AD" w:rsidRDefault="00975CEA" w:rsidP="00975CEA">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p w14:paraId="0E6D2520" w14:textId="744F972E" w:rsidR="00C51072" w:rsidRPr="00C42BD2" w:rsidRDefault="00C51072" w:rsidP="00C42BD2">
      <w:pPr>
        <w:jc w:val="center"/>
        <w:rPr>
          <w:rFonts w:ascii="HfW precursive" w:hAnsi="HfW precursive" w:cs="Arial"/>
          <w:b/>
          <w:color w:val="833C0B" w:themeColor="accent2" w:themeShade="80"/>
          <w:sz w:val="18"/>
          <w:szCs w:val="18"/>
          <w:lang w:val="en-US"/>
        </w:rPr>
      </w:pPr>
    </w:p>
    <w:sectPr w:rsidR="00C51072" w:rsidRPr="00C42BD2" w:rsidSect="00787A63">
      <w:pgSz w:w="11906" w:h="16838"/>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HfW precursive">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3C8E"/>
    <w:multiLevelType w:val="hybridMultilevel"/>
    <w:tmpl w:val="9E36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B3982"/>
    <w:multiLevelType w:val="hybridMultilevel"/>
    <w:tmpl w:val="F64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703B3"/>
    <w:multiLevelType w:val="hybridMultilevel"/>
    <w:tmpl w:val="3B3E3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0830915">
    <w:abstractNumId w:val="1"/>
  </w:num>
  <w:num w:numId="2" w16cid:durableId="1551183142">
    <w:abstractNumId w:val="2"/>
  </w:num>
  <w:num w:numId="3" w16cid:durableId="710111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10"/>
    <w:rsid w:val="00551310"/>
    <w:rsid w:val="0057073B"/>
    <w:rsid w:val="00787A63"/>
    <w:rsid w:val="007F4638"/>
    <w:rsid w:val="0089785A"/>
    <w:rsid w:val="008B072B"/>
    <w:rsid w:val="00975CEA"/>
    <w:rsid w:val="00C42BD2"/>
    <w:rsid w:val="00C51072"/>
    <w:rsid w:val="00D75F7F"/>
    <w:rsid w:val="00F62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43A86"/>
  <w15:chartTrackingRefBased/>
  <w15:docId w15:val="{D2C381A6-717F-4FB4-88DB-12068FD9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PDonnelly</dc:creator>
  <cp:keywords/>
  <dc:description/>
  <cp:lastModifiedBy>S Hurst</cp:lastModifiedBy>
  <cp:revision>2</cp:revision>
  <cp:lastPrinted>2020-02-25T11:29:00Z</cp:lastPrinted>
  <dcterms:created xsi:type="dcterms:W3CDTF">2026-03-08T17:44:00Z</dcterms:created>
  <dcterms:modified xsi:type="dcterms:W3CDTF">2026-03-08T17:44:00Z</dcterms:modified>
</cp:coreProperties>
</file>