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92980" w14:textId="77777777" w:rsidR="002E6150" w:rsidRDefault="009168FC" w:rsidP="009168FC">
      <w:pPr>
        <w:jc w:val="center"/>
        <w:rPr>
          <w:b/>
          <w:u w:val="single"/>
        </w:rPr>
      </w:pPr>
      <w:r w:rsidRPr="009168FC">
        <w:rPr>
          <w:b/>
          <w:u w:val="single"/>
        </w:rPr>
        <w:t xml:space="preserve">St Cecilia’s Music Overview KS1 </w:t>
      </w:r>
    </w:p>
    <w:tbl>
      <w:tblPr>
        <w:tblStyle w:val="TableGrid"/>
        <w:tblW w:w="10774" w:type="dxa"/>
        <w:tblInd w:w="-714" w:type="dxa"/>
        <w:tblLook w:val="04A0" w:firstRow="1" w:lastRow="0" w:firstColumn="1" w:lastColumn="0" w:noHBand="0" w:noVBand="1"/>
      </w:tblPr>
      <w:tblGrid>
        <w:gridCol w:w="1702"/>
        <w:gridCol w:w="2835"/>
        <w:gridCol w:w="2939"/>
        <w:gridCol w:w="3298"/>
      </w:tblGrid>
      <w:tr w:rsidR="009168FC" w14:paraId="15A01C27" w14:textId="77777777" w:rsidTr="00AB4985">
        <w:tc>
          <w:tcPr>
            <w:tcW w:w="1702" w:type="dxa"/>
          </w:tcPr>
          <w:p w14:paraId="7CA9EE76" w14:textId="77777777" w:rsidR="009168FC" w:rsidRDefault="009168FC" w:rsidP="009168FC">
            <w:pPr>
              <w:jc w:val="center"/>
              <w:rPr>
                <w:b/>
                <w:u w:val="single"/>
              </w:rPr>
            </w:pPr>
          </w:p>
        </w:tc>
        <w:tc>
          <w:tcPr>
            <w:tcW w:w="2835" w:type="dxa"/>
          </w:tcPr>
          <w:p w14:paraId="1E2E1257" w14:textId="77777777" w:rsidR="009168FC" w:rsidRPr="009168FC" w:rsidRDefault="009168FC" w:rsidP="009168FC">
            <w:pPr>
              <w:jc w:val="center"/>
              <w:rPr>
                <w:u w:val="single"/>
              </w:rPr>
            </w:pPr>
            <w:r>
              <w:rPr>
                <w:u w:val="single"/>
              </w:rPr>
              <w:t xml:space="preserve">Autumn </w:t>
            </w:r>
          </w:p>
        </w:tc>
        <w:tc>
          <w:tcPr>
            <w:tcW w:w="2939" w:type="dxa"/>
          </w:tcPr>
          <w:p w14:paraId="6882559D" w14:textId="77777777" w:rsidR="009168FC" w:rsidRPr="009168FC" w:rsidRDefault="009168FC" w:rsidP="009168FC">
            <w:pPr>
              <w:jc w:val="center"/>
              <w:rPr>
                <w:u w:val="single"/>
              </w:rPr>
            </w:pPr>
            <w:r>
              <w:rPr>
                <w:u w:val="single"/>
              </w:rPr>
              <w:t>Spring</w:t>
            </w:r>
          </w:p>
        </w:tc>
        <w:tc>
          <w:tcPr>
            <w:tcW w:w="3298" w:type="dxa"/>
          </w:tcPr>
          <w:p w14:paraId="6B1B6936" w14:textId="77777777" w:rsidR="009168FC" w:rsidRPr="009168FC" w:rsidRDefault="009168FC" w:rsidP="009168FC">
            <w:pPr>
              <w:jc w:val="center"/>
              <w:rPr>
                <w:u w:val="single"/>
              </w:rPr>
            </w:pPr>
            <w:r>
              <w:rPr>
                <w:u w:val="single"/>
              </w:rPr>
              <w:t>Summer</w:t>
            </w:r>
          </w:p>
        </w:tc>
      </w:tr>
      <w:tr w:rsidR="009168FC" w14:paraId="2A97572A" w14:textId="77777777" w:rsidTr="00AB4985">
        <w:trPr>
          <w:trHeight w:val="1943"/>
        </w:trPr>
        <w:tc>
          <w:tcPr>
            <w:tcW w:w="1702" w:type="dxa"/>
          </w:tcPr>
          <w:p w14:paraId="3A64CE6C" w14:textId="77777777" w:rsidR="009168FC" w:rsidRPr="009168FC" w:rsidRDefault="009168FC" w:rsidP="009168FC">
            <w:pPr>
              <w:jc w:val="center"/>
            </w:pPr>
            <w:r>
              <w:t xml:space="preserve">Year 1 </w:t>
            </w:r>
          </w:p>
        </w:tc>
        <w:tc>
          <w:tcPr>
            <w:tcW w:w="2835" w:type="dxa"/>
          </w:tcPr>
          <w:p w14:paraId="484FDF4C" w14:textId="77777777" w:rsidR="009168FC" w:rsidRDefault="009168FC" w:rsidP="009168FC">
            <w:pPr>
              <w:jc w:val="center"/>
            </w:pPr>
            <w:r>
              <w:rPr>
                <w:b/>
                <w:u w:val="single"/>
              </w:rPr>
              <w:t>My Musical Heartbeat</w:t>
            </w:r>
          </w:p>
          <w:p w14:paraId="3B364D30" w14:textId="77777777" w:rsidR="009168FC" w:rsidRDefault="009168FC" w:rsidP="009168FC">
            <w:pPr>
              <w:jc w:val="center"/>
            </w:pPr>
            <w:r>
              <w:t>Children learn about and explore the pulse of the music. Children are encouraged to move and clap in time to the pulse when listening to or singing to the music.</w:t>
            </w:r>
          </w:p>
          <w:p w14:paraId="2D3BF777" w14:textId="77777777" w:rsidR="009168FC" w:rsidRDefault="009168FC" w:rsidP="009168FC">
            <w:pPr>
              <w:jc w:val="center"/>
            </w:pPr>
          </w:p>
          <w:p w14:paraId="70915F94" w14:textId="77777777" w:rsidR="009168FC" w:rsidRDefault="009168FC" w:rsidP="009168FC">
            <w:pPr>
              <w:jc w:val="center"/>
            </w:pPr>
          </w:p>
          <w:p w14:paraId="140C9852" w14:textId="77777777" w:rsidR="009168FC" w:rsidRDefault="009168FC" w:rsidP="009168FC">
            <w:pPr>
              <w:jc w:val="center"/>
              <w:rPr>
                <w:b/>
                <w:u w:val="single"/>
              </w:rPr>
            </w:pPr>
            <w:r>
              <w:rPr>
                <w:b/>
                <w:u w:val="single"/>
              </w:rPr>
              <w:t xml:space="preserve">Dance, Sing and Play! </w:t>
            </w:r>
          </w:p>
          <w:p w14:paraId="423C3677" w14:textId="77777777" w:rsidR="009168FC" w:rsidRPr="009168FC" w:rsidRDefault="009168FC" w:rsidP="009168FC">
            <w:pPr>
              <w:jc w:val="center"/>
            </w:pPr>
            <w:r>
              <w:t>Children are introduced to long and short sounds called ‘rhythm’ and high and low sounds that we call ‘pitch’. As we dance, sing and play instruments with the music, we explore these sounds and how they work together</w:t>
            </w:r>
          </w:p>
        </w:tc>
        <w:tc>
          <w:tcPr>
            <w:tcW w:w="2939" w:type="dxa"/>
          </w:tcPr>
          <w:p w14:paraId="1B02414F" w14:textId="77777777" w:rsidR="009168FC" w:rsidRDefault="009168FC" w:rsidP="009168FC">
            <w:pPr>
              <w:jc w:val="center"/>
              <w:rPr>
                <w:b/>
                <w:u w:val="single"/>
              </w:rPr>
            </w:pPr>
            <w:r>
              <w:rPr>
                <w:b/>
                <w:u w:val="single"/>
              </w:rPr>
              <w:t>Exploring Sounds</w:t>
            </w:r>
          </w:p>
          <w:p w14:paraId="40903184" w14:textId="77777777" w:rsidR="009168FC" w:rsidRDefault="009168FC" w:rsidP="009168FC">
            <w:pPr>
              <w:jc w:val="center"/>
            </w:pPr>
            <w:r>
              <w:t xml:space="preserve">In this unit, children are introduced to composition through exploration of high and low sounds, long and short sounds and loud and quiet sounds. They are encouraged to explore and create their own very simple melodies. </w:t>
            </w:r>
          </w:p>
          <w:p w14:paraId="76C8692B" w14:textId="77777777" w:rsidR="009168FC" w:rsidRDefault="009168FC" w:rsidP="009168FC">
            <w:pPr>
              <w:jc w:val="center"/>
            </w:pPr>
          </w:p>
          <w:p w14:paraId="01779D1F" w14:textId="77777777" w:rsidR="009168FC" w:rsidRDefault="009168FC" w:rsidP="009168FC">
            <w:pPr>
              <w:jc w:val="center"/>
              <w:rPr>
                <w:b/>
                <w:u w:val="single"/>
              </w:rPr>
            </w:pPr>
            <w:r>
              <w:rPr>
                <w:b/>
                <w:u w:val="single"/>
              </w:rPr>
              <w:t>Learning to Listen</w:t>
            </w:r>
          </w:p>
          <w:p w14:paraId="64D36389" w14:textId="77777777" w:rsidR="009168FC" w:rsidRPr="009168FC" w:rsidRDefault="009168FC" w:rsidP="009168FC">
            <w:pPr>
              <w:jc w:val="center"/>
            </w:pPr>
            <w:r>
              <w:t xml:space="preserve">Listening is very important. Children are encouraged to listen and appraise during this unit. </w:t>
            </w:r>
          </w:p>
        </w:tc>
        <w:tc>
          <w:tcPr>
            <w:tcW w:w="3298" w:type="dxa"/>
          </w:tcPr>
          <w:p w14:paraId="1C9E5E3B" w14:textId="77777777" w:rsidR="009168FC" w:rsidRDefault="009168FC" w:rsidP="009168FC">
            <w:pPr>
              <w:jc w:val="center"/>
              <w:rPr>
                <w:b/>
                <w:u w:val="single"/>
              </w:rPr>
            </w:pPr>
            <w:r>
              <w:rPr>
                <w:b/>
                <w:u w:val="single"/>
              </w:rPr>
              <w:t>Having Fun with Improvisation</w:t>
            </w:r>
          </w:p>
          <w:p w14:paraId="0291CC1D" w14:textId="77777777" w:rsidR="009168FC" w:rsidRDefault="009168FC" w:rsidP="009168FC">
            <w:pPr>
              <w:jc w:val="center"/>
            </w:pPr>
            <w:r>
              <w:t xml:space="preserve">In this unit, children are introduced to improvisation, creating something new both on their own and in groups. </w:t>
            </w:r>
          </w:p>
          <w:p w14:paraId="2E501D5F" w14:textId="77777777" w:rsidR="009168FC" w:rsidRDefault="009168FC" w:rsidP="009168FC">
            <w:pPr>
              <w:jc w:val="center"/>
            </w:pPr>
          </w:p>
          <w:p w14:paraId="52839F21" w14:textId="77777777" w:rsidR="009168FC" w:rsidRDefault="009168FC" w:rsidP="009168FC">
            <w:pPr>
              <w:jc w:val="center"/>
              <w:rPr>
                <w:b/>
                <w:u w:val="single"/>
              </w:rPr>
            </w:pPr>
            <w:r>
              <w:rPr>
                <w:b/>
                <w:u w:val="single"/>
              </w:rPr>
              <w:t>Let’s Perform Together</w:t>
            </w:r>
          </w:p>
          <w:p w14:paraId="1E7C88C3" w14:textId="77777777" w:rsidR="009168FC" w:rsidRPr="009168FC" w:rsidRDefault="009168FC" w:rsidP="009168FC">
            <w:pPr>
              <w:jc w:val="center"/>
            </w:pPr>
            <w:r>
              <w:t xml:space="preserve">In this unit, the children will plan a concert together to celebrate all the songs they have learnt throughout the year. </w:t>
            </w:r>
          </w:p>
        </w:tc>
      </w:tr>
      <w:tr w:rsidR="009168FC" w14:paraId="141F4E9A" w14:textId="77777777" w:rsidTr="00AB4985">
        <w:trPr>
          <w:trHeight w:val="1984"/>
        </w:trPr>
        <w:tc>
          <w:tcPr>
            <w:tcW w:w="1702" w:type="dxa"/>
          </w:tcPr>
          <w:p w14:paraId="0AF7B430" w14:textId="77777777" w:rsidR="009168FC" w:rsidRPr="009168FC" w:rsidRDefault="009168FC" w:rsidP="009168FC">
            <w:pPr>
              <w:jc w:val="center"/>
            </w:pPr>
            <w:r>
              <w:t>Year 2</w:t>
            </w:r>
          </w:p>
        </w:tc>
        <w:tc>
          <w:tcPr>
            <w:tcW w:w="2835" w:type="dxa"/>
          </w:tcPr>
          <w:p w14:paraId="5BC84551" w14:textId="77777777" w:rsidR="009168FC" w:rsidRDefault="009168FC" w:rsidP="009168FC">
            <w:pPr>
              <w:jc w:val="center"/>
              <w:rPr>
                <w:b/>
                <w:u w:val="single"/>
              </w:rPr>
            </w:pPr>
            <w:r>
              <w:rPr>
                <w:b/>
                <w:u w:val="single"/>
              </w:rPr>
              <w:t>Pulse, Rhythm and Pitch</w:t>
            </w:r>
          </w:p>
          <w:p w14:paraId="2D1810E4" w14:textId="77777777" w:rsidR="009168FC" w:rsidRDefault="009168FC" w:rsidP="009168FC">
            <w:pPr>
              <w:jc w:val="center"/>
            </w:pPr>
            <w:r>
              <w:t>Children explore further the elements of pulse, rhythm and pitch</w:t>
            </w:r>
            <w:r w:rsidR="00AB4985">
              <w:t xml:space="preserve"> in music and how they work together</w:t>
            </w:r>
          </w:p>
          <w:p w14:paraId="0F4CB3DA" w14:textId="77777777" w:rsidR="00AB4985" w:rsidRDefault="00AB4985" w:rsidP="009168FC">
            <w:pPr>
              <w:jc w:val="center"/>
            </w:pPr>
          </w:p>
          <w:p w14:paraId="0C9C6E71" w14:textId="77777777" w:rsidR="00AB4985" w:rsidRDefault="00AB4985" w:rsidP="009168FC">
            <w:pPr>
              <w:jc w:val="center"/>
              <w:rPr>
                <w:b/>
                <w:u w:val="single"/>
              </w:rPr>
            </w:pPr>
            <w:r>
              <w:rPr>
                <w:b/>
                <w:u w:val="single"/>
              </w:rPr>
              <w:t>Playing in an Orchestra</w:t>
            </w:r>
          </w:p>
          <w:p w14:paraId="68459A06" w14:textId="77777777" w:rsidR="00AB4985" w:rsidRPr="00AB4985" w:rsidRDefault="00AB4985" w:rsidP="009168FC">
            <w:pPr>
              <w:jc w:val="center"/>
            </w:pPr>
            <w:r>
              <w:t xml:space="preserve">Playing together is a very important part of learning music. There are many ensembles, bands and groups you can play in. Children learn that one of these groups is an orchestra. </w:t>
            </w:r>
          </w:p>
        </w:tc>
        <w:tc>
          <w:tcPr>
            <w:tcW w:w="2939" w:type="dxa"/>
          </w:tcPr>
          <w:p w14:paraId="5132C221" w14:textId="77777777" w:rsidR="009168FC" w:rsidRDefault="00AB4985" w:rsidP="009168FC">
            <w:pPr>
              <w:jc w:val="center"/>
              <w:rPr>
                <w:b/>
                <w:u w:val="single"/>
              </w:rPr>
            </w:pPr>
            <w:r>
              <w:rPr>
                <w:b/>
                <w:u w:val="single"/>
              </w:rPr>
              <w:t>Inventing a Musical Story</w:t>
            </w:r>
          </w:p>
          <w:p w14:paraId="234E3FAF" w14:textId="77777777" w:rsidR="00AB4985" w:rsidRDefault="00AB4985" w:rsidP="009168FC">
            <w:pPr>
              <w:jc w:val="center"/>
            </w:pPr>
            <w:r>
              <w:t xml:space="preserve">Music is used for many reasons and can help us to tell a story and express our feelings. We can also use instruments with different sounds to help communicate a story. In this unit, children will explore the music and try to connect feelings with what they hear. </w:t>
            </w:r>
          </w:p>
          <w:p w14:paraId="0BEDF24C" w14:textId="77777777" w:rsidR="00AB4985" w:rsidRDefault="00AB4985" w:rsidP="009168FC">
            <w:pPr>
              <w:jc w:val="center"/>
            </w:pPr>
          </w:p>
          <w:p w14:paraId="4274F94B" w14:textId="77777777" w:rsidR="00AB4985" w:rsidRDefault="00AB4985" w:rsidP="009168FC">
            <w:pPr>
              <w:jc w:val="center"/>
            </w:pPr>
            <w:r>
              <w:rPr>
                <w:b/>
                <w:u w:val="single"/>
              </w:rPr>
              <w:t>Recognising Different Sound</w:t>
            </w:r>
          </w:p>
          <w:p w14:paraId="1C8C881E" w14:textId="77777777" w:rsidR="00AB4985" w:rsidRPr="00AB4985" w:rsidRDefault="00AB4985" w:rsidP="009168FC">
            <w:pPr>
              <w:jc w:val="center"/>
            </w:pPr>
            <w:r>
              <w:t xml:space="preserve">Introducing harmony – when voices or instruments work together to play different pitches that sound at the same time, we can hear harmony. Children to explore the voices and instruments used within the music to identify how and when harmony takes place. </w:t>
            </w:r>
          </w:p>
        </w:tc>
        <w:tc>
          <w:tcPr>
            <w:tcW w:w="3298" w:type="dxa"/>
          </w:tcPr>
          <w:p w14:paraId="564EA084" w14:textId="77777777" w:rsidR="009168FC" w:rsidRDefault="00AB4985" w:rsidP="009168FC">
            <w:pPr>
              <w:jc w:val="center"/>
              <w:rPr>
                <w:b/>
                <w:u w:val="single"/>
              </w:rPr>
            </w:pPr>
            <w:r>
              <w:rPr>
                <w:b/>
                <w:u w:val="single"/>
              </w:rPr>
              <w:t>Exploring Improvisation</w:t>
            </w:r>
          </w:p>
          <w:p w14:paraId="2170DBF2" w14:textId="77777777" w:rsidR="00AB4985" w:rsidRDefault="00AB4985" w:rsidP="00AB4985">
            <w:pPr>
              <w:jc w:val="center"/>
            </w:pPr>
            <w:r>
              <w:t xml:space="preserve">Children to explore improvisation a bit further in this unit. By using two or three notes, children to have a go at playing or singing on their own. </w:t>
            </w:r>
          </w:p>
          <w:p w14:paraId="01B28D4A" w14:textId="77777777" w:rsidR="00AB4985" w:rsidRDefault="00AB4985" w:rsidP="00AB4985">
            <w:pPr>
              <w:jc w:val="center"/>
            </w:pPr>
          </w:p>
          <w:p w14:paraId="39E2F01A" w14:textId="77777777" w:rsidR="00AB4985" w:rsidRDefault="00AB4985" w:rsidP="00AB4985">
            <w:pPr>
              <w:jc w:val="center"/>
              <w:rPr>
                <w:b/>
                <w:u w:val="single"/>
              </w:rPr>
            </w:pPr>
            <w:r>
              <w:rPr>
                <w:b/>
                <w:u w:val="single"/>
              </w:rPr>
              <w:t>Our Big Concert</w:t>
            </w:r>
          </w:p>
          <w:p w14:paraId="5221F355" w14:textId="77777777" w:rsidR="00AB4985" w:rsidRDefault="00AB4985" w:rsidP="00AB4985">
            <w:pPr>
              <w:jc w:val="center"/>
            </w:pPr>
            <w:r>
              <w:t xml:space="preserve">Children to put on a big concert! They are to present their choice of songs to create a performance including introducing the songs and telling the audience what they have learnt. </w:t>
            </w:r>
          </w:p>
          <w:p w14:paraId="7B80E535" w14:textId="77777777" w:rsidR="00AB4985" w:rsidRDefault="00AB4985" w:rsidP="00AB4985">
            <w:pPr>
              <w:jc w:val="center"/>
            </w:pPr>
          </w:p>
          <w:p w14:paraId="1AE62096" w14:textId="77777777" w:rsidR="00AB4985" w:rsidRDefault="00AB4985" w:rsidP="00AB4985">
            <w:pPr>
              <w:jc w:val="center"/>
            </w:pPr>
          </w:p>
          <w:p w14:paraId="097CD790" w14:textId="77777777" w:rsidR="00AB4985" w:rsidRDefault="00AB4985" w:rsidP="00AB4985">
            <w:pPr>
              <w:jc w:val="center"/>
            </w:pPr>
          </w:p>
          <w:p w14:paraId="15666437" w14:textId="77777777" w:rsidR="00AB4985" w:rsidRPr="00AB4985" w:rsidRDefault="00AB4985" w:rsidP="00AB4985">
            <w:pPr>
              <w:jc w:val="center"/>
            </w:pPr>
          </w:p>
        </w:tc>
      </w:tr>
    </w:tbl>
    <w:p w14:paraId="10171B67" w14:textId="77777777" w:rsidR="009168FC" w:rsidRPr="009168FC" w:rsidRDefault="009168FC" w:rsidP="009168FC">
      <w:pPr>
        <w:jc w:val="center"/>
        <w:rPr>
          <w:b/>
          <w:u w:val="single"/>
        </w:rPr>
      </w:pPr>
    </w:p>
    <w:sectPr w:rsidR="009168FC" w:rsidRPr="00916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8FC"/>
    <w:rsid w:val="001A5A9A"/>
    <w:rsid w:val="002E6150"/>
    <w:rsid w:val="009168FC"/>
    <w:rsid w:val="00AB4985"/>
    <w:rsid w:val="00F62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B93D"/>
  <w15:chartTrackingRefBased/>
  <w15:docId w15:val="{6681F6EB-4B2C-4C4C-B842-C0F70B31B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6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Alexander</dc:creator>
  <cp:keywords/>
  <dc:description/>
  <cp:lastModifiedBy>S Hurst</cp:lastModifiedBy>
  <cp:revision>2</cp:revision>
  <dcterms:created xsi:type="dcterms:W3CDTF">2024-07-01T13:45:00Z</dcterms:created>
  <dcterms:modified xsi:type="dcterms:W3CDTF">2024-07-01T13:45:00Z</dcterms:modified>
</cp:coreProperties>
</file>