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6B9D" w:rsidRPr="0082693B" w:rsidRDefault="003C6B9D" w:rsidP="003C6B9D">
      <w:pPr>
        <w:pStyle w:val="NormalWeb"/>
        <w:jc w:val="center"/>
        <w:rPr>
          <w:rFonts w:ascii="Comic Sans MS" w:hAnsi="Comic Sans MS" w:cs="Calibri"/>
          <w:b/>
          <w:bCs/>
          <w:i/>
          <w:iCs/>
          <w:color w:val="C00000"/>
          <w:sz w:val="22"/>
          <w:szCs w:val="28"/>
        </w:rPr>
      </w:pPr>
      <w:r w:rsidRPr="0082693B">
        <w:rPr>
          <w:rStyle w:val="Emphasis"/>
          <w:rFonts w:ascii="Comic Sans MS" w:hAnsi="Comic Sans MS" w:cs="Calibri"/>
          <w:b/>
          <w:bCs/>
          <w:color w:val="C00000"/>
          <w:sz w:val="22"/>
          <w:szCs w:val="28"/>
        </w:rPr>
        <w:t>Rooted in gospel values St Cecilia’s Catholic School Community lives together, learns together, and loves together.</w:t>
      </w:r>
    </w:p>
    <w:p w:rsidR="00146C0C" w:rsidRDefault="00146C0C">
      <w:pPr>
        <w:rPr>
          <w:rFonts w:ascii="Comic Sans MS" w:hAnsi="Comic Sans MS" w:cs="Arial"/>
          <w:color w:val="C00000"/>
          <w:szCs w:val="28"/>
        </w:rPr>
      </w:pPr>
    </w:p>
    <w:p w:rsidR="00AE0ACA" w:rsidRPr="0082693B" w:rsidRDefault="003C6B9D">
      <w:pPr>
        <w:rPr>
          <w:rFonts w:ascii="Comic Sans MS" w:hAnsi="Comic Sans MS" w:cs="Arial"/>
          <w:color w:val="C00000"/>
          <w:szCs w:val="28"/>
        </w:rPr>
      </w:pPr>
      <w:r w:rsidRPr="0082693B">
        <w:rPr>
          <w:rFonts w:ascii="Comic Sans MS" w:hAnsi="Comic Sans MS" w:cs="Arial"/>
          <w:color w:val="C00000"/>
          <w:szCs w:val="28"/>
        </w:rPr>
        <w:t>Rationale:</w:t>
      </w:r>
    </w:p>
    <w:p w:rsidR="003C6B9D" w:rsidRPr="0082693B" w:rsidRDefault="003C6B9D" w:rsidP="003C6B9D">
      <w:pPr>
        <w:rPr>
          <w:rFonts w:ascii="Comic Sans MS" w:hAnsi="Comic Sans MS" w:cs="Arial"/>
          <w:sz w:val="20"/>
          <w:szCs w:val="24"/>
        </w:rPr>
      </w:pPr>
      <w:r w:rsidRPr="0082693B">
        <w:rPr>
          <w:rFonts w:ascii="Comic Sans MS" w:hAnsi="Comic Sans MS" w:cs="Arial"/>
          <w:sz w:val="20"/>
          <w:szCs w:val="24"/>
        </w:rPr>
        <w:t xml:space="preserve">At St Cecilia’s Catholic Junior School, we feel it is important to encourage a curiosity and respect for the world around us and a sense of pride in where we come from. Through our geography curriculum and valuable learning experiences, we prepare our pupils with the knowledge, skills and understanding necessary to make sense of the world and face the challenges that will shape our societies and environments at local, national and global scales. </w:t>
      </w:r>
    </w:p>
    <w:p w:rsidR="003C6B9D" w:rsidRPr="0082693B" w:rsidRDefault="003C6B9D" w:rsidP="003C6B9D">
      <w:pPr>
        <w:rPr>
          <w:rFonts w:ascii="Comic Sans MS" w:hAnsi="Comic Sans MS" w:cs="Arial"/>
          <w:sz w:val="20"/>
          <w:szCs w:val="24"/>
        </w:rPr>
      </w:pPr>
      <w:r w:rsidRPr="0082693B">
        <w:rPr>
          <w:rFonts w:ascii="Comic Sans MS" w:hAnsi="Comic Sans MS" w:cs="Arial"/>
          <w:sz w:val="20"/>
          <w:szCs w:val="24"/>
        </w:rPr>
        <w:t xml:space="preserve">Throughout the school, children will learn about diverse cultures, people and places, allowing them to thrive socially, morally, culturally and spiritually. They will explore human and physical features, discuss how these differ across the world and consider the processes that form and change them. </w:t>
      </w:r>
    </w:p>
    <w:p w:rsidR="003C6B9D" w:rsidRPr="0082693B" w:rsidRDefault="003C6B9D" w:rsidP="003C6B9D">
      <w:pPr>
        <w:rPr>
          <w:rFonts w:ascii="Comic Sans MS" w:hAnsi="Comic Sans MS" w:cs="Arial"/>
          <w:sz w:val="20"/>
          <w:szCs w:val="24"/>
        </w:rPr>
      </w:pPr>
      <w:r w:rsidRPr="0082693B">
        <w:rPr>
          <w:rFonts w:ascii="Comic Sans MS" w:hAnsi="Comic Sans MS" w:cs="Arial"/>
          <w:sz w:val="20"/>
          <w:szCs w:val="24"/>
        </w:rPr>
        <w:t>At our school, we also aim to build upon pupils’ skills, conceptual understanding and use of geographical vocabulary. We believe that this underpins thinking ‘geographically’ about the changing world and will prepare our pupils to live sustainably.</w:t>
      </w:r>
    </w:p>
    <w:p w:rsidR="003C6B9D" w:rsidRPr="0082693B" w:rsidRDefault="003C6B9D" w:rsidP="003C6B9D">
      <w:pPr>
        <w:rPr>
          <w:rFonts w:ascii="Comic Sans MS" w:hAnsi="Comic Sans MS" w:cs="Arial"/>
          <w:sz w:val="20"/>
          <w:szCs w:val="24"/>
        </w:rPr>
      </w:pPr>
    </w:p>
    <w:p w:rsidR="003C6B9D" w:rsidRPr="0082693B" w:rsidRDefault="003C6B9D" w:rsidP="003C6B9D">
      <w:pPr>
        <w:rPr>
          <w:rFonts w:ascii="Comic Sans MS" w:hAnsi="Comic Sans MS" w:cs="Arial"/>
          <w:color w:val="C00000"/>
          <w:szCs w:val="28"/>
        </w:rPr>
      </w:pPr>
      <w:r w:rsidRPr="0082693B">
        <w:rPr>
          <w:rFonts w:ascii="Comic Sans MS" w:hAnsi="Comic Sans MS" w:cs="Arial"/>
          <w:color w:val="C00000"/>
          <w:szCs w:val="28"/>
        </w:rPr>
        <w:t>Aims and Objectives:</w:t>
      </w:r>
    </w:p>
    <w:p w:rsidR="003C6B9D" w:rsidRPr="0082693B" w:rsidRDefault="00F52DF3" w:rsidP="003C6B9D">
      <w:pPr>
        <w:rPr>
          <w:rFonts w:ascii="Comic Sans MS" w:hAnsi="Comic Sans MS" w:cs="Arial"/>
          <w:sz w:val="20"/>
          <w:szCs w:val="24"/>
        </w:rPr>
      </w:pPr>
      <w:r w:rsidRPr="0082693B">
        <w:rPr>
          <w:rFonts w:ascii="Comic Sans MS" w:hAnsi="Comic Sans MS" w:cs="Arial"/>
          <w:sz w:val="20"/>
          <w:szCs w:val="24"/>
        </w:rPr>
        <w:t>Through the teaching of geography</w:t>
      </w:r>
      <w:r w:rsidR="0082693B">
        <w:rPr>
          <w:rFonts w:ascii="Comic Sans MS" w:hAnsi="Comic Sans MS" w:cs="Arial"/>
          <w:sz w:val="20"/>
          <w:szCs w:val="24"/>
        </w:rPr>
        <w:t>,</w:t>
      </w:r>
      <w:r w:rsidRPr="0082693B">
        <w:rPr>
          <w:rFonts w:ascii="Comic Sans MS" w:hAnsi="Comic Sans MS" w:cs="Arial"/>
          <w:sz w:val="20"/>
          <w:szCs w:val="24"/>
        </w:rPr>
        <w:t xml:space="preserve"> we aim to:</w:t>
      </w:r>
    </w:p>
    <w:p w:rsidR="006B13BD" w:rsidRPr="0082693B" w:rsidRDefault="006B13BD" w:rsidP="006B13BD">
      <w:pPr>
        <w:pStyle w:val="ListParagraph"/>
        <w:numPr>
          <w:ilvl w:val="0"/>
          <w:numId w:val="1"/>
        </w:numPr>
        <w:rPr>
          <w:sz w:val="18"/>
        </w:rPr>
      </w:pPr>
      <w:r>
        <w:rPr>
          <w:rFonts w:ascii="Comic Sans MS" w:hAnsi="Comic Sans MS" w:cs="Arial"/>
          <w:sz w:val="20"/>
          <w:szCs w:val="24"/>
        </w:rPr>
        <w:t>t</w:t>
      </w:r>
      <w:r w:rsidRPr="0082693B">
        <w:rPr>
          <w:rFonts w:ascii="Comic Sans MS" w:hAnsi="Comic Sans MS" w:cs="Arial"/>
          <w:sz w:val="20"/>
          <w:szCs w:val="24"/>
        </w:rPr>
        <w:t xml:space="preserve">each the skills and knowledge necessary to </w:t>
      </w:r>
      <w:r>
        <w:rPr>
          <w:rFonts w:ascii="Comic Sans MS" w:hAnsi="Comic Sans MS" w:cs="Arial"/>
          <w:sz w:val="20"/>
          <w:szCs w:val="24"/>
        </w:rPr>
        <w:t>develop children as geographers,</w:t>
      </w:r>
    </w:p>
    <w:p w:rsidR="00D03B23" w:rsidRDefault="00040B2B" w:rsidP="00F52DF3">
      <w:pPr>
        <w:pStyle w:val="ListParagraph"/>
        <w:numPr>
          <w:ilvl w:val="0"/>
          <w:numId w:val="1"/>
        </w:numPr>
        <w:rPr>
          <w:rFonts w:ascii="Comic Sans MS" w:hAnsi="Comic Sans MS" w:cs="Arial"/>
          <w:sz w:val="20"/>
          <w:szCs w:val="24"/>
        </w:rPr>
      </w:pPr>
      <w:r>
        <w:rPr>
          <w:rFonts w:ascii="Comic Sans MS" w:hAnsi="Comic Sans MS" w:cs="Arial"/>
          <w:sz w:val="20"/>
          <w:szCs w:val="24"/>
        </w:rPr>
        <w:t>f</w:t>
      </w:r>
      <w:r w:rsidR="00D03B23" w:rsidRPr="0082693B">
        <w:rPr>
          <w:rFonts w:ascii="Comic Sans MS" w:hAnsi="Comic Sans MS" w:cs="Arial"/>
          <w:sz w:val="20"/>
          <w:szCs w:val="24"/>
        </w:rPr>
        <w:t xml:space="preserve">oster children’s sense of </w:t>
      </w:r>
      <w:r>
        <w:rPr>
          <w:rFonts w:ascii="Comic Sans MS" w:hAnsi="Comic Sans MS" w:cs="Arial"/>
          <w:sz w:val="20"/>
          <w:szCs w:val="24"/>
        </w:rPr>
        <w:t>wonder at the world around them,</w:t>
      </w:r>
    </w:p>
    <w:p w:rsidR="006B13BD" w:rsidRPr="006B13BD" w:rsidRDefault="006B13BD" w:rsidP="006B13BD">
      <w:pPr>
        <w:pStyle w:val="ListParagraph"/>
        <w:numPr>
          <w:ilvl w:val="0"/>
          <w:numId w:val="1"/>
        </w:numPr>
        <w:rPr>
          <w:sz w:val="18"/>
        </w:rPr>
      </w:pPr>
      <w:r>
        <w:rPr>
          <w:rFonts w:ascii="Comic Sans MS" w:hAnsi="Comic Sans MS" w:cs="Arial"/>
          <w:sz w:val="20"/>
          <w:szCs w:val="24"/>
        </w:rPr>
        <w:t>e</w:t>
      </w:r>
      <w:r w:rsidRPr="0082693B">
        <w:rPr>
          <w:rFonts w:ascii="Comic Sans MS" w:hAnsi="Comic Sans MS" w:cs="Arial"/>
          <w:sz w:val="20"/>
          <w:szCs w:val="24"/>
        </w:rPr>
        <w:t>ncourage learning through enquiry-based projects and lessons in order to develop children</w:t>
      </w:r>
      <w:r>
        <w:rPr>
          <w:rFonts w:ascii="Comic Sans MS" w:hAnsi="Comic Sans MS" w:cs="Arial"/>
          <w:sz w:val="20"/>
          <w:szCs w:val="24"/>
        </w:rPr>
        <w:t>’s independent research skills,</w:t>
      </w:r>
    </w:p>
    <w:p w:rsidR="00D03B23" w:rsidRDefault="00040B2B" w:rsidP="00F52DF3">
      <w:pPr>
        <w:pStyle w:val="ListParagraph"/>
        <w:numPr>
          <w:ilvl w:val="0"/>
          <w:numId w:val="1"/>
        </w:numPr>
        <w:rPr>
          <w:rFonts w:ascii="Comic Sans MS" w:hAnsi="Comic Sans MS" w:cs="Arial"/>
          <w:sz w:val="20"/>
          <w:szCs w:val="24"/>
        </w:rPr>
      </w:pPr>
      <w:r>
        <w:rPr>
          <w:rFonts w:ascii="Comic Sans MS" w:hAnsi="Comic Sans MS" w:cs="Arial"/>
          <w:sz w:val="20"/>
          <w:szCs w:val="24"/>
        </w:rPr>
        <w:t>h</w:t>
      </w:r>
      <w:r w:rsidR="00D03B23" w:rsidRPr="0082693B">
        <w:rPr>
          <w:rFonts w:ascii="Comic Sans MS" w:hAnsi="Comic Sans MS" w:cs="Arial"/>
          <w:sz w:val="20"/>
          <w:szCs w:val="24"/>
        </w:rPr>
        <w:t>elp pupils</w:t>
      </w:r>
      <w:r>
        <w:rPr>
          <w:rFonts w:ascii="Comic Sans MS" w:hAnsi="Comic Sans MS" w:cs="Arial"/>
          <w:sz w:val="20"/>
          <w:szCs w:val="24"/>
        </w:rPr>
        <w:t xml:space="preserve"> to</w:t>
      </w:r>
      <w:r w:rsidR="00D03B23" w:rsidRPr="0082693B">
        <w:rPr>
          <w:rFonts w:ascii="Comic Sans MS" w:hAnsi="Comic Sans MS" w:cs="Arial"/>
          <w:sz w:val="20"/>
          <w:szCs w:val="24"/>
        </w:rPr>
        <w:t xml:space="preserve"> develop a sense of identity through learning about the UK and its rel</w:t>
      </w:r>
      <w:r>
        <w:rPr>
          <w:rFonts w:ascii="Comic Sans MS" w:hAnsi="Comic Sans MS" w:cs="Arial"/>
          <w:sz w:val="20"/>
          <w:szCs w:val="24"/>
        </w:rPr>
        <w:t>ationship with other countries,</w:t>
      </w:r>
    </w:p>
    <w:p w:rsidR="00040B2B" w:rsidRPr="00040B2B" w:rsidRDefault="00040B2B" w:rsidP="00040B2B">
      <w:pPr>
        <w:pStyle w:val="ListParagraph"/>
        <w:numPr>
          <w:ilvl w:val="0"/>
          <w:numId w:val="1"/>
        </w:numPr>
        <w:rPr>
          <w:rFonts w:ascii="Comic Sans MS" w:hAnsi="Comic Sans MS" w:cs="Arial"/>
          <w:sz w:val="20"/>
          <w:szCs w:val="24"/>
        </w:rPr>
      </w:pPr>
      <w:r>
        <w:rPr>
          <w:rFonts w:ascii="Comic Sans MS" w:hAnsi="Comic Sans MS" w:cs="Arial"/>
          <w:sz w:val="20"/>
          <w:szCs w:val="24"/>
        </w:rPr>
        <w:t>h</w:t>
      </w:r>
      <w:r w:rsidRPr="0082693B">
        <w:rPr>
          <w:rFonts w:ascii="Comic Sans MS" w:hAnsi="Comic Sans MS" w:cs="Arial"/>
          <w:sz w:val="20"/>
          <w:szCs w:val="24"/>
        </w:rPr>
        <w:t xml:space="preserve">elp pupils </w:t>
      </w:r>
      <w:r>
        <w:rPr>
          <w:rFonts w:ascii="Comic Sans MS" w:hAnsi="Comic Sans MS" w:cs="Arial"/>
          <w:sz w:val="20"/>
          <w:szCs w:val="24"/>
        </w:rPr>
        <w:t xml:space="preserve">to </w:t>
      </w:r>
      <w:r w:rsidRPr="0082693B">
        <w:rPr>
          <w:rFonts w:ascii="Comic Sans MS" w:hAnsi="Comic Sans MS" w:cs="Arial"/>
          <w:sz w:val="20"/>
          <w:szCs w:val="24"/>
        </w:rPr>
        <w:t xml:space="preserve">develop </w:t>
      </w:r>
      <w:r>
        <w:rPr>
          <w:rFonts w:ascii="Comic Sans MS" w:hAnsi="Comic Sans MS" w:cs="Arial"/>
          <w:sz w:val="20"/>
          <w:szCs w:val="24"/>
        </w:rPr>
        <w:t xml:space="preserve">their </w:t>
      </w:r>
      <w:r w:rsidRPr="0082693B">
        <w:rPr>
          <w:rFonts w:ascii="Comic Sans MS" w:hAnsi="Comic Sans MS" w:cs="Arial"/>
          <w:sz w:val="20"/>
          <w:szCs w:val="24"/>
        </w:rPr>
        <w:t>knowledge and understanding of places and themes, including patt</w:t>
      </w:r>
      <w:r>
        <w:rPr>
          <w:rFonts w:ascii="Comic Sans MS" w:hAnsi="Comic Sans MS" w:cs="Arial"/>
          <w:sz w:val="20"/>
          <w:szCs w:val="24"/>
        </w:rPr>
        <w:t>erns and processes,</w:t>
      </w:r>
    </w:p>
    <w:p w:rsidR="00D03B23" w:rsidRPr="0082693B" w:rsidRDefault="00040B2B" w:rsidP="00F52DF3">
      <w:pPr>
        <w:pStyle w:val="ListParagraph"/>
        <w:numPr>
          <w:ilvl w:val="0"/>
          <w:numId w:val="1"/>
        </w:numPr>
        <w:rPr>
          <w:rFonts w:ascii="Comic Sans MS" w:hAnsi="Comic Sans MS" w:cs="Arial"/>
          <w:sz w:val="20"/>
          <w:szCs w:val="24"/>
        </w:rPr>
      </w:pPr>
      <w:r>
        <w:rPr>
          <w:rFonts w:ascii="Comic Sans MS" w:hAnsi="Comic Sans MS" w:cs="Arial"/>
          <w:sz w:val="20"/>
          <w:szCs w:val="24"/>
        </w:rPr>
        <w:t>d</w:t>
      </w:r>
      <w:r w:rsidR="00D03B23" w:rsidRPr="0082693B">
        <w:rPr>
          <w:rFonts w:ascii="Comic Sans MS" w:hAnsi="Comic Sans MS" w:cs="Arial"/>
          <w:sz w:val="20"/>
          <w:szCs w:val="24"/>
        </w:rPr>
        <w:t>evelop an informed concern</w:t>
      </w:r>
      <w:r>
        <w:rPr>
          <w:rFonts w:ascii="Comic Sans MS" w:hAnsi="Comic Sans MS" w:cs="Arial"/>
          <w:sz w:val="20"/>
          <w:szCs w:val="24"/>
        </w:rPr>
        <w:t xml:space="preserve"> about the future of our planet,</w:t>
      </w:r>
    </w:p>
    <w:p w:rsidR="003C6B9D" w:rsidRPr="0082693B" w:rsidRDefault="00040B2B" w:rsidP="00D03B23">
      <w:pPr>
        <w:pStyle w:val="ListParagraph"/>
        <w:numPr>
          <w:ilvl w:val="0"/>
          <w:numId w:val="1"/>
        </w:numPr>
        <w:rPr>
          <w:sz w:val="18"/>
        </w:rPr>
      </w:pPr>
      <w:r>
        <w:rPr>
          <w:rFonts w:ascii="Comic Sans MS" w:hAnsi="Comic Sans MS" w:cs="Arial"/>
          <w:sz w:val="20"/>
          <w:szCs w:val="24"/>
        </w:rPr>
        <w:t>e</w:t>
      </w:r>
      <w:r w:rsidR="00D03B23" w:rsidRPr="0082693B">
        <w:rPr>
          <w:rFonts w:ascii="Comic Sans MS" w:hAnsi="Comic Sans MS" w:cs="Arial"/>
          <w:sz w:val="20"/>
          <w:szCs w:val="24"/>
        </w:rPr>
        <w:t>nhance children’s sense of responsibility for the care o</w:t>
      </w:r>
      <w:r>
        <w:rPr>
          <w:rFonts w:ascii="Comic Sans MS" w:hAnsi="Comic Sans MS" w:cs="Arial"/>
          <w:sz w:val="20"/>
          <w:szCs w:val="24"/>
        </w:rPr>
        <w:t>f the earth and its inhabitants,</w:t>
      </w:r>
      <w:r w:rsidR="00D03B23" w:rsidRPr="0082693B">
        <w:rPr>
          <w:rFonts w:ascii="Comic Sans MS" w:hAnsi="Comic Sans MS" w:cs="Arial"/>
          <w:sz w:val="20"/>
          <w:szCs w:val="24"/>
        </w:rPr>
        <w:t xml:space="preserve"> </w:t>
      </w:r>
    </w:p>
    <w:p w:rsidR="00040B2B" w:rsidRPr="00040B2B" w:rsidRDefault="00040B2B" w:rsidP="00D03B23">
      <w:pPr>
        <w:pStyle w:val="ListParagraph"/>
        <w:numPr>
          <w:ilvl w:val="0"/>
          <w:numId w:val="1"/>
        </w:numPr>
        <w:rPr>
          <w:sz w:val="18"/>
        </w:rPr>
      </w:pPr>
      <w:r>
        <w:rPr>
          <w:rFonts w:ascii="Comic Sans MS" w:hAnsi="Comic Sans MS" w:cs="Arial"/>
          <w:sz w:val="20"/>
          <w:szCs w:val="24"/>
        </w:rPr>
        <w:t>h</w:t>
      </w:r>
      <w:r w:rsidR="00D03B23" w:rsidRPr="0082693B">
        <w:rPr>
          <w:rFonts w:ascii="Comic Sans MS" w:hAnsi="Comic Sans MS" w:cs="Arial"/>
          <w:sz w:val="20"/>
          <w:szCs w:val="24"/>
        </w:rPr>
        <w:t>elp children understand how to use a</w:t>
      </w:r>
      <w:r>
        <w:rPr>
          <w:rFonts w:ascii="Comic Sans MS" w:hAnsi="Comic Sans MS" w:cs="Arial"/>
          <w:sz w:val="20"/>
          <w:szCs w:val="24"/>
        </w:rPr>
        <w:t xml:space="preserve"> range of</w:t>
      </w:r>
      <w:r w:rsidR="00D03B23" w:rsidRPr="0082693B">
        <w:rPr>
          <w:rFonts w:ascii="Comic Sans MS" w:hAnsi="Comic Sans MS" w:cs="Arial"/>
          <w:sz w:val="20"/>
          <w:szCs w:val="24"/>
        </w:rPr>
        <w:t xml:space="preserve"> map</w:t>
      </w:r>
      <w:r>
        <w:rPr>
          <w:rFonts w:ascii="Comic Sans MS" w:hAnsi="Comic Sans MS" w:cs="Arial"/>
          <w:sz w:val="20"/>
          <w:szCs w:val="24"/>
        </w:rPr>
        <w:t>s</w:t>
      </w:r>
      <w:r w:rsidR="00D03B23" w:rsidRPr="0082693B">
        <w:rPr>
          <w:rFonts w:ascii="Comic Sans MS" w:hAnsi="Comic Sans MS" w:cs="Arial"/>
          <w:sz w:val="20"/>
          <w:szCs w:val="24"/>
        </w:rPr>
        <w:t xml:space="preserve"> in </w:t>
      </w:r>
      <w:r>
        <w:rPr>
          <w:rFonts w:ascii="Comic Sans MS" w:hAnsi="Comic Sans MS" w:cs="Arial"/>
          <w:sz w:val="20"/>
          <w:szCs w:val="24"/>
        </w:rPr>
        <w:t>a variety of different contexts,</w:t>
      </w:r>
    </w:p>
    <w:p w:rsidR="003C6B9D" w:rsidRPr="00040B2B" w:rsidRDefault="00040B2B" w:rsidP="00D03B23">
      <w:pPr>
        <w:pStyle w:val="ListParagraph"/>
        <w:numPr>
          <w:ilvl w:val="0"/>
          <w:numId w:val="1"/>
        </w:numPr>
        <w:rPr>
          <w:rFonts w:ascii="Comic Sans MS" w:hAnsi="Comic Sans MS"/>
          <w:sz w:val="16"/>
        </w:rPr>
      </w:pPr>
      <w:r>
        <w:rPr>
          <w:rFonts w:ascii="Comic Sans MS" w:hAnsi="Comic Sans MS" w:cs="Arial"/>
          <w:sz w:val="20"/>
          <w:szCs w:val="24"/>
        </w:rPr>
        <w:t xml:space="preserve">and promote the </w:t>
      </w:r>
      <w:r w:rsidRPr="00040B2B">
        <w:rPr>
          <w:rFonts w:ascii="Comic Sans MS" w:hAnsi="Comic Sans MS"/>
          <w:sz w:val="20"/>
        </w:rPr>
        <w:t xml:space="preserve">use of fieldwork to observe, measure, record and present human and physical features. </w:t>
      </w:r>
      <w:r w:rsidR="00D03B23" w:rsidRPr="00040B2B">
        <w:rPr>
          <w:rFonts w:ascii="Comic Sans MS" w:hAnsi="Comic Sans MS" w:cs="Arial"/>
          <w:sz w:val="18"/>
          <w:szCs w:val="24"/>
        </w:rPr>
        <w:t xml:space="preserve"> </w:t>
      </w:r>
    </w:p>
    <w:p w:rsidR="008727BC" w:rsidRPr="0082693B" w:rsidRDefault="008727BC" w:rsidP="008727BC">
      <w:pPr>
        <w:ind w:left="360"/>
        <w:rPr>
          <w:rFonts w:ascii="Comic Sans MS" w:hAnsi="Comic Sans MS" w:cs="Arial"/>
          <w:sz w:val="20"/>
          <w:szCs w:val="24"/>
        </w:rPr>
      </w:pPr>
    </w:p>
    <w:p w:rsidR="00D03B23" w:rsidRPr="0082693B" w:rsidRDefault="008727BC" w:rsidP="00D03B23">
      <w:pPr>
        <w:rPr>
          <w:sz w:val="18"/>
        </w:rPr>
      </w:pPr>
      <w:r w:rsidRPr="0082693B">
        <w:rPr>
          <w:rFonts w:ascii="Comic Sans MS" w:hAnsi="Comic Sans MS" w:cs="Arial"/>
          <w:color w:val="C00000"/>
          <w:szCs w:val="28"/>
        </w:rPr>
        <w:t>Curriculum:</w:t>
      </w:r>
    </w:p>
    <w:p w:rsidR="00747A00" w:rsidRDefault="00E26085" w:rsidP="00D03B23">
      <w:pPr>
        <w:rPr>
          <w:rFonts w:ascii="Comic Sans MS" w:hAnsi="Comic Sans MS"/>
          <w:sz w:val="20"/>
        </w:rPr>
      </w:pPr>
      <w:r w:rsidRPr="0082693B">
        <w:rPr>
          <w:rFonts w:ascii="Comic Sans MS" w:hAnsi="Comic Sans MS"/>
          <w:sz w:val="20"/>
        </w:rPr>
        <w:t>At St Cecilia’s,</w:t>
      </w:r>
      <w:r w:rsidR="004E30BB" w:rsidRPr="0082693B">
        <w:rPr>
          <w:rFonts w:ascii="Comic Sans MS" w:hAnsi="Comic Sans MS"/>
          <w:sz w:val="20"/>
        </w:rPr>
        <w:t xml:space="preserve"> </w:t>
      </w:r>
      <w:r w:rsidR="00CB3E3C">
        <w:rPr>
          <w:rFonts w:ascii="Comic Sans MS" w:hAnsi="Comic Sans MS"/>
          <w:sz w:val="20"/>
        </w:rPr>
        <w:t>the year is split into three terms. The theme of the Spring Term, ‘Explore’, has a geography focus and</w:t>
      </w:r>
      <w:r w:rsidR="007E1E99">
        <w:rPr>
          <w:rFonts w:ascii="Comic Sans MS" w:hAnsi="Comic Sans MS"/>
          <w:sz w:val="20"/>
        </w:rPr>
        <w:t xml:space="preserve"> </w:t>
      </w:r>
      <w:r w:rsidR="007E1E99" w:rsidRPr="0082693B">
        <w:rPr>
          <w:rFonts w:ascii="Comic Sans MS" w:hAnsi="Comic Sans MS"/>
          <w:sz w:val="20"/>
        </w:rPr>
        <w:t>is taught in accordance with the National Curriculum</w:t>
      </w:r>
      <w:r w:rsidR="007E1E99">
        <w:rPr>
          <w:rFonts w:ascii="Comic Sans MS" w:hAnsi="Comic Sans MS"/>
          <w:sz w:val="20"/>
        </w:rPr>
        <w:t xml:space="preserve">. </w:t>
      </w:r>
      <w:r w:rsidR="00CB3E3C">
        <w:rPr>
          <w:rFonts w:ascii="Comic Sans MS" w:hAnsi="Comic Sans MS"/>
          <w:sz w:val="20"/>
        </w:rPr>
        <w:t xml:space="preserve"> </w:t>
      </w:r>
      <w:r w:rsidR="007E1E99">
        <w:rPr>
          <w:rFonts w:ascii="Comic Sans MS" w:hAnsi="Comic Sans MS"/>
          <w:sz w:val="20"/>
        </w:rPr>
        <w:t xml:space="preserve">During the topic, the children embark upon meaningful projects to answer a ‘Big Question’. This </w:t>
      </w:r>
      <w:r w:rsidR="0058197C">
        <w:rPr>
          <w:rFonts w:ascii="Comic Sans MS" w:hAnsi="Comic Sans MS"/>
          <w:sz w:val="20"/>
        </w:rPr>
        <w:t xml:space="preserve">will lead to the </w:t>
      </w:r>
      <w:r w:rsidR="0058197C">
        <w:rPr>
          <w:rFonts w:ascii="Comic Sans MS" w:hAnsi="Comic Sans MS"/>
          <w:sz w:val="20"/>
        </w:rPr>
        <w:lastRenderedPageBreak/>
        <w:t>children exploring</w:t>
      </w:r>
      <w:r w:rsidR="0058197C" w:rsidRPr="0082693B">
        <w:rPr>
          <w:rFonts w:ascii="Comic Sans MS" w:hAnsi="Comic Sans MS"/>
          <w:sz w:val="20"/>
        </w:rPr>
        <w:t xml:space="preserve"> real, authentic issues through creative, engaging activities</w:t>
      </w:r>
      <w:r w:rsidR="0058197C">
        <w:rPr>
          <w:rFonts w:ascii="Comic Sans MS" w:hAnsi="Comic Sans MS"/>
          <w:sz w:val="20"/>
        </w:rPr>
        <w:t>.</w:t>
      </w:r>
      <w:r w:rsidR="0058197C" w:rsidRPr="0082693B">
        <w:rPr>
          <w:rFonts w:ascii="Comic Sans MS" w:hAnsi="Comic Sans MS"/>
          <w:sz w:val="20"/>
        </w:rPr>
        <w:t xml:space="preserve"> </w:t>
      </w:r>
      <w:r w:rsidR="0058197C">
        <w:rPr>
          <w:rFonts w:ascii="Comic Sans MS" w:hAnsi="Comic Sans MS"/>
          <w:sz w:val="20"/>
        </w:rPr>
        <w:t>It will also ensure that the children make progress with regard to locational knowledge, place knowledge, physical and human geography, and geographical skills and fieldwork.</w:t>
      </w:r>
      <w:r w:rsidR="00747A00">
        <w:rPr>
          <w:rFonts w:ascii="Comic Sans MS" w:hAnsi="Comic Sans MS"/>
          <w:sz w:val="20"/>
        </w:rPr>
        <w:t xml:space="preserve"> </w:t>
      </w:r>
      <w:r w:rsidR="007E1E99">
        <w:rPr>
          <w:rFonts w:ascii="Comic Sans MS" w:hAnsi="Comic Sans MS"/>
          <w:sz w:val="20"/>
        </w:rPr>
        <w:t xml:space="preserve">Each project is carefully planned and results in an authentic outcome with an authentic audience. </w:t>
      </w:r>
    </w:p>
    <w:p w:rsidR="00D56AD5" w:rsidRDefault="00747A00" w:rsidP="00747A00">
      <w:pPr>
        <w:rPr>
          <w:rFonts w:ascii="Comic Sans MS" w:hAnsi="Comic Sans MS"/>
          <w:sz w:val="20"/>
        </w:rPr>
      </w:pPr>
      <w:r>
        <w:rPr>
          <w:rFonts w:ascii="Comic Sans MS" w:hAnsi="Comic Sans MS"/>
          <w:sz w:val="20"/>
        </w:rPr>
        <w:t xml:space="preserve">Geography is taught using a variety of teaching and learning styles. </w:t>
      </w:r>
      <w:r w:rsidRPr="00747A00">
        <w:rPr>
          <w:rFonts w:ascii="Comic Sans MS" w:hAnsi="Comic Sans MS"/>
          <w:sz w:val="20"/>
        </w:rPr>
        <w:t>We use whole-class teaching (to acquire knowledge), group work (to foster collaboration, support and teamwork), independent work (to promote creativity) and enquiry-based research activities (to encourage children to ask and answer geographical questions).</w:t>
      </w:r>
      <w:r>
        <w:rPr>
          <w:rFonts w:ascii="Comic Sans MS" w:hAnsi="Comic Sans MS"/>
          <w:sz w:val="20"/>
        </w:rPr>
        <w:t xml:space="preserve"> </w:t>
      </w:r>
      <w:r w:rsidRPr="0082693B">
        <w:rPr>
          <w:rFonts w:ascii="Comic Sans MS" w:hAnsi="Comic Sans MS"/>
          <w:sz w:val="20"/>
        </w:rPr>
        <w:t>Some elements of geography are also taught through cross-curricular topics such as English, history</w:t>
      </w:r>
      <w:r w:rsidR="007E1E99">
        <w:rPr>
          <w:rFonts w:ascii="Comic Sans MS" w:hAnsi="Comic Sans MS"/>
          <w:sz w:val="20"/>
        </w:rPr>
        <w:t>, science</w:t>
      </w:r>
      <w:r w:rsidRPr="0082693B">
        <w:rPr>
          <w:rFonts w:ascii="Comic Sans MS" w:hAnsi="Comic Sans MS"/>
          <w:sz w:val="20"/>
        </w:rPr>
        <w:t xml:space="preserve"> a</w:t>
      </w:r>
      <w:r w:rsidR="00D56AD5">
        <w:rPr>
          <w:rFonts w:ascii="Comic Sans MS" w:hAnsi="Comic Sans MS"/>
          <w:sz w:val="20"/>
        </w:rPr>
        <w:t>nd computing to ensure coverage/</w:t>
      </w:r>
      <w:r w:rsidRPr="0082693B">
        <w:rPr>
          <w:rFonts w:ascii="Comic Sans MS" w:hAnsi="Comic Sans MS"/>
          <w:sz w:val="20"/>
        </w:rPr>
        <w:t>progression of the knowledge and skills across year groups.</w:t>
      </w:r>
      <w:r w:rsidR="00D56AD5">
        <w:rPr>
          <w:rFonts w:ascii="Comic Sans MS" w:hAnsi="Comic Sans MS"/>
          <w:sz w:val="20"/>
        </w:rPr>
        <w:t xml:space="preserve"> </w:t>
      </w:r>
    </w:p>
    <w:p w:rsidR="002A78BF" w:rsidRDefault="00D56AD5" w:rsidP="00D03B23">
      <w:pPr>
        <w:rPr>
          <w:rFonts w:ascii="Comic Sans MS" w:hAnsi="Comic Sans MS"/>
          <w:sz w:val="20"/>
        </w:rPr>
      </w:pPr>
      <w:r>
        <w:rPr>
          <w:rFonts w:ascii="Comic Sans MS" w:hAnsi="Comic Sans MS"/>
          <w:sz w:val="20"/>
        </w:rPr>
        <w:t>In lessons, pupils will have the opportunity to use statistics, graphs, pictures and aerial photographs and will explore a range of maps in different contexts. Computing will be utilised to access mapping software and to conduct research around topics being studied.</w:t>
      </w:r>
    </w:p>
    <w:p w:rsidR="002A78BF" w:rsidRDefault="002A78BF" w:rsidP="00D03B23">
      <w:pPr>
        <w:rPr>
          <w:rFonts w:ascii="Comic Sans MS" w:hAnsi="Comic Sans MS"/>
          <w:sz w:val="20"/>
        </w:rPr>
      </w:pPr>
    </w:p>
    <w:p w:rsidR="00747A00" w:rsidRPr="002A78BF" w:rsidRDefault="00F77D6E" w:rsidP="00D03B23">
      <w:pPr>
        <w:rPr>
          <w:rFonts w:ascii="Comic Sans MS" w:hAnsi="Comic Sans MS"/>
          <w:sz w:val="20"/>
        </w:rPr>
      </w:pPr>
      <w:r>
        <w:rPr>
          <w:rFonts w:ascii="Comic Sans MS" w:hAnsi="Comic Sans MS"/>
          <w:color w:val="C00000"/>
        </w:rPr>
        <w:t>D</w:t>
      </w:r>
      <w:r w:rsidR="002A78BF">
        <w:rPr>
          <w:rFonts w:ascii="Comic Sans MS" w:hAnsi="Comic Sans MS"/>
          <w:color w:val="C00000"/>
        </w:rPr>
        <w:t>ifferentiation and A</w:t>
      </w:r>
      <w:r w:rsidR="00E045EC" w:rsidRPr="00E045EC">
        <w:rPr>
          <w:rFonts w:ascii="Comic Sans MS" w:hAnsi="Comic Sans MS"/>
          <w:color w:val="C00000"/>
        </w:rPr>
        <w:t>ssessment:</w:t>
      </w:r>
    </w:p>
    <w:p w:rsidR="00495CB1" w:rsidRPr="00D53C1B" w:rsidRDefault="00495CB1" w:rsidP="00495CB1">
      <w:pPr>
        <w:rPr>
          <w:rFonts w:ascii="Comic Sans MS" w:hAnsi="Comic Sans MS" w:cstheme="minorHAnsi"/>
          <w:sz w:val="20"/>
          <w:szCs w:val="24"/>
          <w:lang w:val="en-US"/>
        </w:rPr>
      </w:pPr>
      <w:r w:rsidRPr="00D53C1B">
        <w:rPr>
          <w:rFonts w:ascii="Comic Sans MS" w:hAnsi="Comic Sans MS" w:cstheme="minorHAnsi"/>
          <w:sz w:val="20"/>
          <w:szCs w:val="24"/>
        </w:rPr>
        <w:t xml:space="preserve">St. Cecilia’s staff set high expectations for all children and plan to ensure that there are no barriers to every child achieving. We use the geography milestones when planning to </w:t>
      </w:r>
      <w:r w:rsidRPr="00D53C1B">
        <w:rPr>
          <w:rFonts w:ascii="Comic Sans MS" w:hAnsi="Comic Sans MS" w:cstheme="minorHAnsi"/>
          <w:sz w:val="20"/>
          <w:szCs w:val="24"/>
          <w:lang w:val="en-US"/>
        </w:rPr>
        <w:t xml:space="preserve">ensure activities are meaningful and purposeful. The geography subject leader has also decided the key, ‘crucial’ knowledge that needs to be remembered in order for progress to be made, allowing teachers to spend more time making sure the children know what they need to know, can make links and are able to recap on it through spaced repetition. </w:t>
      </w:r>
    </w:p>
    <w:p w:rsidR="00495CB1" w:rsidRPr="00D53C1B" w:rsidRDefault="00495CB1" w:rsidP="00495CB1">
      <w:pPr>
        <w:rPr>
          <w:rFonts w:ascii="Comic Sans MS" w:eastAsiaTheme="minorEastAsia" w:hAnsi="Comic Sans MS" w:cstheme="minorHAnsi"/>
          <w:color w:val="000000" w:themeColor="text1"/>
          <w:kern w:val="24"/>
          <w:sz w:val="20"/>
          <w:szCs w:val="24"/>
          <w:lang w:val="en-US"/>
        </w:rPr>
      </w:pPr>
      <w:r w:rsidRPr="00D53C1B">
        <w:rPr>
          <w:rFonts w:ascii="Comic Sans MS" w:hAnsi="Comic Sans MS" w:cstheme="minorHAnsi"/>
          <w:sz w:val="20"/>
          <w:szCs w:val="24"/>
        </w:rPr>
        <w:t xml:space="preserve">Ongoing formative assessment in geography leads to </w:t>
      </w:r>
      <w:r w:rsidRPr="00D53C1B">
        <w:rPr>
          <w:rFonts w:ascii="Comic Sans MS" w:eastAsiaTheme="minorEastAsia" w:hAnsi="Comic Sans MS" w:cstheme="minorHAnsi"/>
          <w:color w:val="000000" w:themeColor="text1"/>
          <w:kern w:val="24"/>
          <w:sz w:val="20"/>
          <w:szCs w:val="24"/>
          <w:lang w:val="en-US"/>
        </w:rPr>
        <w:t>action by the teacher to provide feedback or identify if the pupil needs to revisit, consolidate or move on (RCM). Staff use this information to inform their short- term planning and interventions, enabling us to provide the best possible support for all our pupils, including the most able.</w:t>
      </w:r>
    </w:p>
    <w:p w:rsidR="00495CB1" w:rsidRDefault="00495CB1" w:rsidP="00495CB1">
      <w:pPr>
        <w:rPr>
          <w:rFonts w:ascii="Comic Sans MS" w:eastAsiaTheme="minorEastAsia" w:hAnsi="Comic Sans MS" w:cstheme="minorHAnsi"/>
          <w:color w:val="000000" w:themeColor="text1"/>
          <w:kern w:val="24"/>
          <w:sz w:val="20"/>
          <w:szCs w:val="24"/>
          <w:lang w:val="en-US"/>
        </w:rPr>
      </w:pPr>
      <w:r w:rsidRPr="00D53C1B">
        <w:rPr>
          <w:rFonts w:ascii="Comic Sans MS" w:eastAsiaTheme="minorEastAsia" w:hAnsi="Comic Sans MS" w:cstheme="minorHAnsi"/>
          <w:color w:val="000000" w:themeColor="text1"/>
          <w:kern w:val="24"/>
          <w:sz w:val="20"/>
          <w:szCs w:val="24"/>
          <w:lang w:val="en-US"/>
        </w:rPr>
        <w:t>Pupils will also be given pre and post assessment tasks. The pre-assessment task will take place at the beginning of the topic to assess how much learning has been retained, informing teachers’ future planning. This task is explicit in children’s books and data obtained is for teachers’ and the subject leader’s use. A post assessment task will take place in the last week of the geography topic being studied. It will assess if what has been taught has been learnt, be recorded in pupils’ books and be used by teachers and the geography subject leader.</w:t>
      </w:r>
    </w:p>
    <w:p w:rsidR="00650C51" w:rsidRDefault="00650C51" w:rsidP="00650C51">
      <w:pPr>
        <w:rPr>
          <w:rFonts w:ascii="Comic Sans MS" w:hAnsi="Comic Sans MS"/>
          <w:color w:val="C00000"/>
        </w:rPr>
      </w:pPr>
      <w:r>
        <w:rPr>
          <w:rFonts w:ascii="Comic Sans MS" w:hAnsi="Comic Sans MS"/>
          <w:color w:val="C00000"/>
        </w:rPr>
        <w:t>Pupils with SEND</w:t>
      </w:r>
      <w:r w:rsidRPr="00E045EC">
        <w:rPr>
          <w:rFonts w:ascii="Comic Sans MS" w:hAnsi="Comic Sans MS"/>
          <w:color w:val="C00000"/>
        </w:rPr>
        <w:t>:</w:t>
      </w:r>
    </w:p>
    <w:p w:rsidR="00650C51" w:rsidRPr="00650C51" w:rsidRDefault="00650C51" w:rsidP="00650C51">
      <w:pPr>
        <w:suppressAutoHyphens/>
        <w:spacing w:after="0" w:line="240" w:lineRule="auto"/>
        <w:jc w:val="both"/>
        <w:rPr>
          <w:rFonts w:ascii="Comic Sans MS" w:eastAsia="Times New Roman" w:hAnsi="Comic Sans MS" w:cs="Arial"/>
          <w:color w:val="000000"/>
          <w:sz w:val="20"/>
          <w:szCs w:val="20"/>
          <w:lang w:val="en" w:eastAsia="en-GB"/>
        </w:rPr>
      </w:pPr>
      <w:r w:rsidRPr="00650C51">
        <w:rPr>
          <w:rFonts w:ascii="Comic Sans MS" w:eastAsia="Times New Roman" w:hAnsi="Comic Sans MS" w:cs="Arial"/>
          <w:color w:val="000000"/>
          <w:sz w:val="20"/>
          <w:szCs w:val="20"/>
          <w:lang w:val="en" w:eastAsia="en-GB"/>
        </w:rPr>
        <w:t xml:space="preserve">Differentiated quality first teaching is a priority for all pupils in our school including those with SEND. Our accountability as teachers for the progress and development of SEND learners is reflected in our methods to remove barriers to learning by making adaptations to the planning and delivery of </w:t>
      </w:r>
      <w:r>
        <w:rPr>
          <w:rFonts w:ascii="Comic Sans MS" w:eastAsia="Times New Roman" w:hAnsi="Comic Sans MS" w:cs="Arial"/>
          <w:color w:val="000000"/>
          <w:sz w:val="20"/>
          <w:szCs w:val="20"/>
          <w:lang w:val="en" w:eastAsia="en-GB"/>
        </w:rPr>
        <w:t xml:space="preserve">Geography </w:t>
      </w:r>
      <w:r w:rsidRPr="00650C51">
        <w:rPr>
          <w:rFonts w:ascii="Comic Sans MS" w:eastAsia="Times New Roman" w:hAnsi="Comic Sans MS" w:cs="Arial"/>
          <w:color w:val="000000"/>
          <w:sz w:val="20"/>
          <w:szCs w:val="20"/>
          <w:lang w:val="en" w:eastAsia="en-GB"/>
        </w:rPr>
        <w:t xml:space="preserve">lessons to meet the needs of our SEND learners. We have high aspirations and a clear understanding of our SEND </w:t>
      </w:r>
      <w:r w:rsidRPr="00650C51">
        <w:rPr>
          <w:rFonts w:ascii="Comic Sans MS" w:eastAsia="Times New Roman" w:hAnsi="Comic Sans MS" w:cs="Arial"/>
          <w:color w:val="000000"/>
          <w:sz w:val="20"/>
          <w:szCs w:val="20"/>
          <w:lang w:val="en" w:eastAsia="en-GB"/>
        </w:rPr>
        <w:t>learners’</w:t>
      </w:r>
      <w:r w:rsidRPr="00650C51">
        <w:rPr>
          <w:rFonts w:ascii="Comic Sans MS" w:eastAsia="Times New Roman" w:hAnsi="Comic Sans MS" w:cs="Arial"/>
          <w:color w:val="000000"/>
          <w:sz w:val="20"/>
          <w:szCs w:val="20"/>
          <w:lang w:val="en" w:eastAsia="en-GB"/>
        </w:rPr>
        <w:t xml:space="preserve"> individual needs which are recorded in pupil profiles visible in all books; we choose and plan activities and experiences for our SEND learners based on these, in order to achieve the best possible outcomes.</w:t>
      </w:r>
    </w:p>
    <w:p w:rsidR="00650C51" w:rsidRPr="00650C51" w:rsidRDefault="00650C51" w:rsidP="00650C51">
      <w:pPr>
        <w:suppressAutoHyphens/>
        <w:spacing w:after="0" w:line="240" w:lineRule="auto"/>
        <w:jc w:val="both"/>
        <w:rPr>
          <w:rFonts w:ascii="Comic Sans MS" w:eastAsia="Times New Roman" w:hAnsi="Comic Sans MS" w:cs="Arial"/>
          <w:color w:val="000000"/>
          <w:sz w:val="20"/>
          <w:szCs w:val="20"/>
          <w:lang w:val="en" w:eastAsia="en-GB"/>
        </w:rPr>
      </w:pPr>
      <w:bookmarkStart w:id="0" w:name="_GoBack"/>
      <w:bookmarkEnd w:id="0"/>
      <w:r w:rsidRPr="00650C51">
        <w:rPr>
          <w:rFonts w:ascii="Comic Sans MS" w:eastAsia="Times New Roman" w:hAnsi="Comic Sans MS" w:cs="Arial"/>
          <w:color w:val="000000"/>
          <w:sz w:val="20"/>
          <w:szCs w:val="20"/>
          <w:lang w:val="en" w:eastAsia="en-GB"/>
        </w:rPr>
        <w:lastRenderedPageBreak/>
        <w:t xml:space="preserve">In </w:t>
      </w:r>
      <w:r>
        <w:rPr>
          <w:rFonts w:ascii="Comic Sans MS" w:eastAsia="Times New Roman" w:hAnsi="Comic Sans MS" w:cs="Arial"/>
          <w:color w:val="000000"/>
          <w:sz w:val="20"/>
          <w:szCs w:val="20"/>
          <w:lang w:val="en" w:eastAsia="en-GB"/>
        </w:rPr>
        <w:t>Geography</w:t>
      </w:r>
      <w:r w:rsidRPr="00650C51">
        <w:rPr>
          <w:rFonts w:ascii="Comic Sans MS" w:eastAsia="Times New Roman" w:hAnsi="Comic Sans MS" w:cs="Arial"/>
          <w:color w:val="000000"/>
          <w:sz w:val="20"/>
          <w:szCs w:val="20"/>
          <w:lang w:val="en" w:eastAsia="en-GB"/>
        </w:rPr>
        <w:t xml:space="preserve"> we </w:t>
      </w:r>
      <w:r>
        <w:rPr>
          <w:rFonts w:ascii="Comic Sans MS" w:eastAsia="Times New Roman" w:hAnsi="Comic Sans MS" w:cs="Arial"/>
          <w:color w:val="000000"/>
          <w:sz w:val="20"/>
          <w:szCs w:val="20"/>
          <w:lang w:val="en" w:eastAsia="en-GB"/>
        </w:rPr>
        <w:t>use m</w:t>
      </w:r>
      <w:r w:rsidRPr="00650C51">
        <w:rPr>
          <w:rFonts w:ascii="Comic Sans MS" w:eastAsia="Times New Roman" w:hAnsi="Comic Sans MS" w:cs="Arial"/>
          <w:color w:val="000000"/>
          <w:sz w:val="20"/>
          <w:szCs w:val="20"/>
          <w:lang w:val="en" w:eastAsia="en-GB"/>
        </w:rPr>
        <w:t>aps</w:t>
      </w:r>
      <w:r>
        <w:rPr>
          <w:rFonts w:ascii="Comic Sans MS" w:eastAsia="Times New Roman" w:hAnsi="Comic Sans MS" w:cs="Arial"/>
          <w:color w:val="000000"/>
          <w:sz w:val="20"/>
          <w:szCs w:val="20"/>
          <w:lang w:val="en" w:eastAsia="en-GB"/>
        </w:rPr>
        <w:t xml:space="preserve"> are</w:t>
      </w:r>
      <w:r w:rsidRPr="00650C51">
        <w:rPr>
          <w:rFonts w:ascii="Comic Sans MS" w:eastAsia="Times New Roman" w:hAnsi="Comic Sans MS" w:cs="Arial"/>
          <w:color w:val="000000"/>
          <w:sz w:val="20"/>
          <w:szCs w:val="20"/>
          <w:lang w:val="en" w:eastAsia="en-GB"/>
        </w:rPr>
        <w:t xml:space="preserve"> enlarged; audio used instead of reading; visual picture</w:t>
      </w:r>
      <w:r>
        <w:rPr>
          <w:rFonts w:ascii="Comic Sans MS" w:eastAsia="Times New Roman" w:hAnsi="Comic Sans MS" w:cs="Arial"/>
          <w:color w:val="000000"/>
          <w:sz w:val="20"/>
          <w:szCs w:val="20"/>
          <w:lang w:val="en" w:eastAsia="en-GB"/>
        </w:rPr>
        <w:t>s</w:t>
      </w:r>
      <w:r w:rsidRPr="00650C51">
        <w:rPr>
          <w:rFonts w:ascii="Comic Sans MS" w:eastAsia="Times New Roman" w:hAnsi="Comic Sans MS" w:cs="Arial"/>
          <w:color w:val="000000"/>
          <w:sz w:val="20"/>
          <w:szCs w:val="20"/>
          <w:lang w:val="en" w:eastAsia="en-GB"/>
        </w:rPr>
        <w:t>; geographical symbols; keyboard used to remove barriers to learning; differentiated questioning; deployment of support staff; accessible reading materials; alternative vocabulary; word banks; awareness of seating arrangements needed to meet the needs of the child</w:t>
      </w:r>
      <w:r>
        <w:rPr>
          <w:rFonts w:ascii="Comic Sans MS" w:eastAsia="Times New Roman" w:hAnsi="Comic Sans MS" w:cs="Arial"/>
          <w:color w:val="000000"/>
          <w:sz w:val="20"/>
          <w:szCs w:val="20"/>
          <w:lang w:val="en" w:eastAsia="en-GB"/>
        </w:rPr>
        <w:t xml:space="preserve"> and where necessary, additional risk assessments for pupils with SEND when going on fieldtrips/residentials.</w:t>
      </w:r>
    </w:p>
    <w:p w:rsidR="00650C51" w:rsidRPr="00650C51" w:rsidRDefault="00650C51" w:rsidP="00650C51">
      <w:pPr>
        <w:rPr>
          <w:rFonts w:ascii="Comic Sans MS" w:hAnsi="Comic Sans MS"/>
          <w:sz w:val="20"/>
          <w:szCs w:val="20"/>
        </w:rPr>
      </w:pPr>
    </w:p>
    <w:p w:rsidR="003A5021" w:rsidRDefault="002A78BF" w:rsidP="003A5021">
      <w:pPr>
        <w:rPr>
          <w:rFonts w:ascii="Comic Sans MS" w:hAnsi="Comic Sans MS"/>
          <w:szCs w:val="20"/>
        </w:rPr>
      </w:pPr>
      <w:r w:rsidRPr="002A78BF">
        <w:rPr>
          <w:rFonts w:ascii="Comic Sans MS" w:hAnsi="Comic Sans MS" w:cs="ComicSansMS-Bold"/>
          <w:bCs/>
          <w:color w:val="C00000"/>
          <w:szCs w:val="20"/>
        </w:rPr>
        <w:t>Health and Safety Guidelines:</w:t>
      </w:r>
    </w:p>
    <w:p w:rsidR="00B608C7" w:rsidRPr="00B608C7" w:rsidRDefault="002A78BF" w:rsidP="00B608C7">
      <w:pPr>
        <w:rPr>
          <w:rFonts w:ascii="Comic Sans MS" w:hAnsi="Comic Sans MS"/>
          <w:szCs w:val="20"/>
        </w:rPr>
      </w:pPr>
      <w:r w:rsidRPr="002A78BF">
        <w:rPr>
          <w:rFonts w:ascii="Comic Sans MS" w:hAnsi="Comic Sans MS" w:cs="ComicSansMS"/>
          <w:sz w:val="20"/>
          <w:szCs w:val="20"/>
        </w:rPr>
        <w:t>When planning fieldwork, all teachers are required to gain permission from the</w:t>
      </w:r>
      <w:r>
        <w:rPr>
          <w:rFonts w:ascii="Comic Sans MS" w:hAnsi="Comic Sans MS" w:cs="ComicSansMS"/>
          <w:sz w:val="20"/>
          <w:szCs w:val="20"/>
        </w:rPr>
        <w:t xml:space="preserve"> </w:t>
      </w:r>
      <w:r w:rsidRPr="002A78BF">
        <w:rPr>
          <w:rFonts w:ascii="Comic Sans MS" w:hAnsi="Comic Sans MS" w:cs="ComicSansMS"/>
          <w:sz w:val="20"/>
          <w:szCs w:val="20"/>
        </w:rPr>
        <w:t xml:space="preserve">Head </w:t>
      </w:r>
      <w:r>
        <w:rPr>
          <w:rFonts w:ascii="Comic Sans MS" w:hAnsi="Comic Sans MS" w:cs="ComicSansMS"/>
          <w:sz w:val="20"/>
          <w:szCs w:val="20"/>
        </w:rPr>
        <w:t xml:space="preserve">teacher </w:t>
      </w:r>
      <w:r w:rsidRPr="002A78BF">
        <w:rPr>
          <w:rFonts w:ascii="Comic Sans MS" w:hAnsi="Comic Sans MS" w:cs="ComicSansMS"/>
          <w:sz w:val="20"/>
          <w:szCs w:val="20"/>
        </w:rPr>
        <w:t>before confirming a booking. The teachers must also complete a risk</w:t>
      </w:r>
      <w:r>
        <w:rPr>
          <w:rFonts w:ascii="Comic Sans MS" w:hAnsi="Comic Sans MS" w:cs="ComicSansMS"/>
          <w:sz w:val="20"/>
          <w:szCs w:val="20"/>
        </w:rPr>
        <w:t xml:space="preserve"> </w:t>
      </w:r>
      <w:r w:rsidRPr="002A78BF">
        <w:rPr>
          <w:rFonts w:ascii="Comic Sans MS" w:hAnsi="Comic Sans MS" w:cs="ComicSansMS"/>
          <w:sz w:val="20"/>
          <w:szCs w:val="20"/>
        </w:rPr>
        <w:t>assessment, even if it is a site they have visited previously. Teachers should refer to</w:t>
      </w:r>
      <w:r>
        <w:rPr>
          <w:rFonts w:ascii="Comic Sans MS" w:hAnsi="Comic Sans MS" w:cs="ComicSansMS"/>
          <w:sz w:val="20"/>
          <w:szCs w:val="20"/>
        </w:rPr>
        <w:t xml:space="preserve"> </w:t>
      </w:r>
      <w:r w:rsidRPr="002A78BF">
        <w:rPr>
          <w:rFonts w:ascii="Comic Sans MS" w:hAnsi="Comic Sans MS" w:cs="ComicSansMS"/>
          <w:sz w:val="20"/>
          <w:szCs w:val="20"/>
        </w:rPr>
        <w:t>the school’s Health and Safety Policy and the safety procedures recommended in the</w:t>
      </w:r>
      <w:r>
        <w:rPr>
          <w:rFonts w:ascii="Comic Sans MS" w:hAnsi="Comic Sans MS" w:cs="ComicSansMS"/>
          <w:sz w:val="20"/>
          <w:szCs w:val="20"/>
        </w:rPr>
        <w:t xml:space="preserve"> </w:t>
      </w:r>
      <w:r w:rsidR="00AA2B97">
        <w:rPr>
          <w:rFonts w:ascii="Comic Sans MS" w:hAnsi="Comic Sans MS" w:cs="ComicSansMS"/>
          <w:sz w:val="20"/>
          <w:szCs w:val="20"/>
        </w:rPr>
        <w:t>DfE’s ‘Health and</w:t>
      </w:r>
      <w:r w:rsidRPr="002A78BF">
        <w:rPr>
          <w:rFonts w:ascii="Comic Sans MS" w:hAnsi="Comic Sans MS" w:cs="ComicSansMS"/>
          <w:sz w:val="20"/>
          <w:szCs w:val="20"/>
        </w:rPr>
        <w:t xml:space="preserve"> Safety on Education</w:t>
      </w:r>
      <w:r w:rsidR="00AA2B97">
        <w:rPr>
          <w:rFonts w:ascii="Comic Sans MS" w:hAnsi="Comic Sans MS" w:cs="ComicSansMS"/>
          <w:sz w:val="20"/>
          <w:szCs w:val="20"/>
        </w:rPr>
        <w:t>al</w:t>
      </w:r>
      <w:r w:rsidRPr="002A78BF">
        <w:rPr>
          <w:rFonts w:ascii="Comic Sans MS" w:hAnsi="Comic Sans MS" w:cs="ComicSansMS"/>
          <w:sz w:val="20"/>
          <w:szCs w:val="20"/>
        </w:rPr>
        <w:t xml:space="preserve"> Visits’ guidelines. Please see The School</w:t>
      </w:r>
      <w:r>
        <w:rPr>
          <w:rFonts w:ascii="Comic Sans MS" w:hAnsi="Comic Sans MS" w:cs="ComicSansMS"/>
          <w:sz w:val="20"/>
          <w:szCs w:val="20"/>
        </w:rPr>
        <w:t xml:space="preserve"> </w:t>
      </w:r>
      <w:r w:rsidRPr="002A78BF">
        <w:rPr>
          <w:rFonts w:ascii="Comic Sans MS" w:hAnsi="Comic Sans MS" w:cs="ComicSansMS"/>
          <w:sz w:val="20"/>
          <w:szCs w:val="20"/>
        </w:rPr>
        <w:t xml:space="preserve">Outings and Health and Safety Policies for </w:t>
      </w:r>
      <w:r w:rsidR="00B608C7">
        <w:rPr>
          <w:rFonts w:ascii="Comic Sans MS" w:hAnsi="Comic Sans MS" w:cs="ComicSansMS"/>
          <w:sz w:val="20"/>
          <w:szCs w:val="20"/>
        </w:rPr>
        <w:t>more details on planning a trip.</w:t>
      </w:r>
    </w:p>
    <w:p w:rsidR="00D56AD5" w:rsidRPr="00D56AD5" w:rsidRDefault="00D56AD5">
      <w:pPr>
        <w:rPr>
          <w:rFonts w:ascii="Comic Sans MS" w:hAnsi="Comic Sans MS"/>
          <w:color w:val="C00000"/>
        </w:rPr>
      </w:pPr>
      <w:r>
        <w:rPr>
          <w:rFonts w:ascii="Comic Sans MS" w:hAnsi="Comic Sans MS"/>
          <w:color w:val="C00000"/>
        </w:rPr>
        <w:t>Resources</w:t>
      </w:r>
      <w:r w:rsidRPr="00E045EC">
        <w:rPr>
          <w:rFonts w:ascii="Comic Sans MS" w:hAnsi="Comic Sans MS"/>
          <w:color w:val="C00000"/>
        </w:rPr>
        <w:t>:</w:t>
      </w:r>
    </w:p>
    <w:p w:rsidR="008727BC" w:rsidRPr="00774483" w:rsidRDefault="00D56AD5">
      <w:pPr>
        <w:rPr>
          <w:rFonts w:ascii="Comic Sans MS" w:hAnsi="Comic Sans MS"/>
          <w:sz w:val="20"/>
        </w:rPr>
      </w:pPr>
      <w:r w:rsidRPr="00F77D6E">
        <w:rPr>
          <w:rFonts w:ascii="Comic Sans MS" w:hAnsi="Comic Sans MS"/>
          <w:sz w:val="20"/>
        </w:rPr>
        <w:t xml:space="preserve">Our school provides the children with access to a variety of resources to aid their learning. This includes atlases, </w:t>
      </w:r>
      <w:r w:rsidR="00F77D6E">
        <w:rPr>
          <w:rFonts w:ascii="Comic Sans MS" w:hAnsi="Comic Sans MS"/>
          <w:sz w:val="20"/>
        </w:rPr>
        <w:t xml:space="preserve">globes, </w:t>
      </w:r>
      <w:r w:rsidRPr="00F77D6E">
        <w:rPr>
          <w:rFonts w:ascii="Comic Sans MS" w:hAnsi="Comic Sans MS"/>
          <w:sz w:val="20"/>
        </w:rPr>
        <w:t>maps, photographs, compasses, measuring equipment,</w:t>
      </w:r>
      <w:r w:rsidR="00F77D6E" w:rsidRPr="00F77D6E">
        <w:rPr>
          <w:rFonts w:ascii="Comic Sans MS" w:hAnsi="Comic Sans MS"/>
          <w:sz w:val="20"/>
        </w:rPr>
        <w:t xml:space="preserve"> geographical books and games. These</w:t>
      </w:r>
      <w:r w:rsidRPr="00F77D6E">
        <w:rPr>
          <w:rFonts w:ascii="Comic Sans MS" w:hAnsi="Comic Sans MS"/>
          <w:sz w:val="20"/>
        </w:rPr>
        <w:t xml:space="preserve"> resources can be found in each classroom with additional resources supplied by </w:t>
      </w:r>
      <w:r w:rsidR="00774483">
        <w:rPr>
          <w:rFonts w:ascii="Comic Sans MS" w:hAnsi="Comic Sans MS"/>
          <w:sz w:val="20"/>
        </w:rPr>
        <w:t xml:space="preserve">the coordinator when required. </w:t>
      </w:r>
    </w:p>
    <w:p w:rsidR="002A78BF" w:rsidRDefault="002A78BF">
      <w:pPr>
        <w:rPr>
          <w:rFonts w:ascii="Comic Sans MS" w:hAnsi="Comic Sans MS"/>
          <w:color w:val="C00000"/>
          <w:szCs w:val="20"/>
        </w:rPr>
      </w:pPr>
    </w:p>
    <w:p w:rsidR="00F77D6E" w:rsidRDefault="00F77D6E">
      <w:pPr>
        <w:rPr>
          <w:rFonts w:ascii="Comic Sans MS" w:hAnsi="Comic Sans MS"/>
          <w:color w:val="C00000"/>
          <w:szCs w:val="20"/>
        </w:rPr>
      </w:pPr>
      <w:r w:rsidRPr="00F77D6E">
        <w:rPr>
          <w:rFonts w:ascii="Comic Sans MS" w:hAnsi="Comic Sans MS"/>
          <w:color w:val="C00000"/>
          <w:szCs w:val="20"/>
        </w:rPr>
        <w:t>Subject Leader Responsibility</w:t>
      </w:r>
      <w:r>
        <w:rPr>
          <w:rFonts w:ascii="Comic Sans MS" w:hAnsi="Comic Sans MS"/>
          <w:color w:val="C00000"/>
          <w:szCs w:val="20"/>
        </w:rPr>
        <w:t>:</w:t>
      </w:r>
    </w:p>
    <w:p w:rsidR="00870327" w:rsidRPr="00870327" w:rsidRDefault="00F77D6E" w:rsidP="00870327">
      <w:pPr>
        <w:rPr>
          <w:rFonts w:ascii="Comic Sans MS" w:hAnsi="Comic Sans MS"/>
          <w:sz w:val="20"/>
        </w:rPr>
      </w:pPr>
      <w:r w:rsidRPr="007C6FC1">
        <w:rPr>
          <w:rFonts w:ascii="Comic Sans MS" w:hAnsi="Comic Sans MS"/>
          <w:sz w:val="20"/>
        </w:rPr>
        <w:t xml:space="preserve">The geography subject leader is responsible for supporting the development of geography and its provision throughout the school. They will monitor the standard of teaching and learning through book </w:t>
      </w:r>
      <w:proofErr w:type="spellStart"/>
      <w:r w:rsidRPr="007C6FC1">
        <w:rPr>
          <w:rFonts w:ascii="Comic Sans MS" w:hAnsi="Comic Sans MS"/>
          <w:sz w:val="20"/>
        </w:rPr>
        <w:t>scrutinies</w:t>
      </w:r>
      <w:proofErr w:type="spellEnd"/>
      <w:r w:rsidRPr="007C6FC1">
        <w:rPr>
          <w:rFonts w:ascii="Comic Sans MS" w:hAnsi="Comic Sans MS"/>
          <w:sz w:val="20"/>
        </w:rPr>
        <w:t xml:space="preserve"> and lesson observations, ensuring that colleagues are supported with the teaching of the subject and </w:t>
      </w:r>
      <w:r w:rsidR="00B87BB4" w:rsidRPr="007C6FC1">
        <w:rPr>
          <w:rFonts w:ascii="Comic Sans MS" w:hAnsi="Comic Sans MS"/>
          <w:sz w:val="20"/>
        </w:rPr>
        <w:t>relevant</w:t>
      </w:r>
      <w:r w:rsidRPr="007C6FC1">
        <w:rPr>
          <w:rFonts w:ascii="Comic Sans MS" w:hAnsi="Comic Sans MS"/>
          <w:sz w:val="20"/>
        </w:rPr>
        <w:t xml:space="preserve"> CPD</w:t>
      </w:r>
      <w:r w:rsidR="00B87BB4" w:rsidRPr="007C6FC1">
        <w:rPr>
          <w:rFonts w:ascii="Comic Sans MS" w:hAnsi="Comic Sans MS"/>
          <w:sz w:val="20"/>
        </w:rPr>
        <w:t xml:space="preserve"> is provided. The lead will also seek opportunities to enrich pupils’ learning through educational visits, opportunities</w:t>
      </w:r>
      <w:r w:rsidR="00146C0C">
        <w:rPr>
          <w:rFonts w:ascii="Comic Sans MS" w:hAnsi="Comic Sans MS"/>
          <w:sz w:val="20"/>
        </w:rPr>
        <w:t xml:space="preserve"> for field</w:t>
      </w:r>
      <w:r w:rsidR="00B87BB4" w:rsidRPr="007C6FC1">
        <w:rPr>
          <w:rFonts w:ascii="Comic Sans MS" w:hAnsi="Comic Sans MS"/>
          <w:sz w:val="20"/>
        </w:rPr>
        <w:t>work and access to resources.</w:t>
      </w:r>
    </w:p>
    <w:p w:rsidR="0082693B" w:rsidRPr="00F77D6E" w:rsidRDefault="0082693B">
      <w:pPr>
        <w:rPr>
          <w:rFonts w:ascii="Comic Sans MS" w:hAnsi="Comic Sans MS" w:cs="Calibri"/>
          <w:color w:val="000000"/>
          <w:sz w:val="24"/>
          <w:szCs w:val="24"/>
          <w:highlight w:val="yellow"/>
        </w:rPr>
      </w:pPr>
    </w:p>
    <w:sectPr w:rsidR="0082693B" w:rsidRPr="00F77D6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3E3C" w:rsidRDefault="00CB3E3C" w:rsidP="003C6B9D">
      <w:pPr>
        <w:spacing w:after="0" w:line="240" w:lineRule="auto"/>
      </w:pPr>
      <w:r>
        <w:separator/>
      </w:r>
    </w:p>
  </w:endnote>
  <w:endnote w:type="continuationSeparator" w:id="0">
    <w:p w:rsidR="00CB3E3C" w:rsidRDefault="00CB3E3C" w:rsidP="003C6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omicSansMS-Bold">
    <w:panose1 w:val="00000000000000000000"/>
    <w:charset w:val="00"/>
    <w:family w:val="swiss"/>
    <w:notTrueType/>
    <w:pitch w:val="default"/>
    <w:sig w:usb0="00000003" w:usb1="00000000" w:usb2="00000000" w:usb3="00000000" w:csb0="00000001" w:csb1="00000000"/>
  </w:font>
  <w:font w:name="ComicSansM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3E3C" w:rsidRDefault="00CB3E3C" w:rsidP="003C6B9D">
      <w:pPr>
        <w:spacing w:after="0" w:line="240" w:lineRule="auto"/>
      </w:pPr>
      <w:r>
        <w:separator/>
      </w:r>
    </w:p>
  </w:footnote>
  <w:footnote w:type="continuationSeparator" w:id="0">
    <w:p w:rsidR="00CB3E3C" w:rsidRDefault="00CB3E3C" w:rsidP="003C6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E3C" w:rsidRPr="00AF79B2" w:rsidRDefault="00CB3E3C" w:rsidP="003C6B9D">
    <w:pPr>
      <w:pStyle w:val="Header"/>
      <w:jc w:val="center"/>
      <w:rPr>
        <w:rFonts w:ascii="Comic Sans MS" w:hAnsi="Comic Sans MS" w:cs="Calibri"/>
        <w:color w:val="943634"/>
        <w:sz w:val="32"/>
        <w:szCs w:val="32"/>
      </w:rPr>
    </w:pPr>
    <w:r w:rsidRPr="00AF79B2">
      <w:rPr>
        <w:rFonts w:ascii="Comic Sans MS" w:hAnsi="Comic Sans MS" w:cs="Calibri"/>
        <w:color w:val="943634"/>
        <w:sz w:val="32"/>
        <w:szCs w:val="32"/>
      </w:rPr>
      <w:t>St Cecilia’s Junior School</w:t>
    </w:r>
  </w:p>
  <w:p w:rsidR="00CB3E3C" w:rsidRPr="003C6B9D" w:rsidRDefault="00CB3E3C" w:rsidP="003C6B9D">
    <w:pPr>
      <w:pStyle w:val="Header"/>
      <w:jc w:val="center"/>
      <w:rPr>
        <w:rFonts w:ascii="Comic Sans MS" w:hAnsi="Comic Sans MS" w:cs="Calibri"/>
        <w:color w:val="943634"/>
        <w:sz w:val="32"/>
        <w:szCs w:val="32"/>
      </w:rPr>
    </w:pPr>
    <w:r>
      <w:rPr>
        <w:rFonts w:ascii="Comic Sans MS" w:hAnsi="Comic Sans MS" w:cs="Calibri"/>
        <w:color w:val="943634"/>
        <w:sz w:val="32"/>
        <w:szCs w:val="32"/>
      </w:rPr>
      <w:t>Geography Policy</w:t>
    </w:r>
  </w:p>
  <w:p w:rsidR="00CB3E3C" w:rsidRDefault="00CB3E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50603"/>
    <w:multiLevelType w:val="hybridMultilevel"/>
    <w:tmpl w:val="882EE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085BF5"/>
    <w:multiLevelType w:val="hybridMultilevel"/>
    <w:tmpl w:val="FC9C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B9D"/>
    <w:rsid w:val="00040B2B"/>
    <w:rsid w:val="0008721C"/>
    <w:rsid w:val="00146C0C"/>
    <w:rsid w:val="002A78BF"/>
    <w:rsid w:val="0032385D"/>
    <w:rsid w:val="003A5021"/>
    <w:rsid w:val="003C6B9D"/>
    <w:rsid w:val="00495CB1"/>
    <w:rsid w:val="004E30BB"/>
    <w:rsid w:val="0058197C"/>
    <w:rsid w:val="006110A0"/>
    <w:rsid w:val="00650C51"/>
    <w:rsid w:val="006B13BD"/>
    <w:rsid w:val="00747A00"/>
    <w:rsid w:val="00774483"/>
    <w:rsid w:val="007C6FC1"/>
    <w:rsid w:val="007E1E99"/>
    <w:rsid w:val="0082693B"/>
    <w:rsid w:val="00860EBE"/>
    <w:rsid w:val="00870327"/>
    <w:rsid w:val="008727BC"/>
    <w:rsid w:val="00AA2B97"/>
    <w:rsid w:val="00AE0ACA"/>
    <w:rsid w:val="00B608C7"/>
    <w:rsid w:val="00B87BB4"/>
    <w:rsid w:val="00CB3E3C"/>
    <w:rsid w:val="00D03B23"/>
    <w:rsid w:val="00D56AD5"/>
    <w:rsid w:val="00E045EC"/>
    <w:rsid w:val="00E26085"/>
    <w:rsid w:val="00E55F70"/>
    <w:rsid w:val="00F52DF3"/>
    <w:rsid w:val="00F77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3968A"/>
  <w15:chartTrackingRefBased/>
  <w15:docId w15:val="{ABFEAFCC-8F73-429E-84CA-8E2B6F72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6B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C6B9D"/>
    <w:rPr>
      <w:b/>
      <w:bCs/>
    </w:rPr>
  </w:style>
  <w:style w:type="character" w:styleId="Emphasis">
    <w:name w:val="Emphasis"/>
    <w:uiPriority w:val="20"/>
    <w:qFormat/>
    <w:rsid w:val="003C6B9D"/>
    <w:rPr>
      <w:i/>
      <w:iCs/>
    </w:rPr>
  </w:style>
  <w:style w:type="paragraph" w:styleId="Header">
    <w:name w:val="header"/>
    <w:basedOn w:val="Normal"/>
    <w:link w:val="HeaderChar"/>
    <w:uiPriority w:val="99"/>
    <w:unhideWhenUsed/>
    <w:rsid w:val="003C6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B9D"/>
  </w:style>
  <w:style w:type="paragraph" w:styleId="Footer">
    <w:name w:val="footer"/>
    <w:basedOn w:val="Normal"/>
    <w:link w:val="FooterChar"/>
    <w:uiPriority w:val="99"/>
    <w:unhideWhenUsed/>
    <w:rsid w:val="003C6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B9D"/>
  </w:style>
  <w:style w:type="paragraph" w:styleId="ListParagraph">
    <w:name w:val="List Paragraph"/>
    <w:basedOn w:val="Normal"/>
    <w:uiPriority w:val="34"/>
    <w:qFormat/>
    <w:rsid w:val="00F52D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1108</Words>
  <Characters>6318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hi-impact</Company>
  <LinksUpToDate>false</LinksUpToDate>
  <CharactersWithSpaces>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Hawkins</dc:creator>
  <cp:keywords/>
  <dc:description/>
  <cp:lastModifiedBy>Suzanne Hurst</cp:lastModifiedBy>
  <cp:revision>3</cp:revision>
  <dcterms:created xsi:type="dcterms:W3CDTF">2021-09-16T08:34:00Z</dcterms:created>
  <dcterms:modified xsi:type="dcterms:W3CDTF">2021-09-16T08:46:00Z</dcterms:modified>
</cp:coreProperties>
</file>