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4B9D7" w14:textId="3E300819" w:rsidR="00571A12" w:rsidRDefault="00571A12" w:rsidP="00571A12">
      <w:pPr>
        <w:spacing w:before="100" w:beforeAutospacing="1" w:after="100" w:afterAutospacing="1" w:line="240" w:lineRule="auto"/>
        <w:jc w:val="right"/>
        <w:rPr>
          <w:rFonts w:eastAsia="Times New Roman" w:cstheme="minorHAnsi"/>
          <w:kern w:val="0"/>
          <w:sz w:val="24"/>
          <w:szCs w:val="24"/>
          <w:lang w:eastAsia="en-GB"/>
          <w14:ligatures w14:val="none"/>
        </w:rPr>
      </w:pPr>
      <w:r>
        <w:rPr>
          <w:noProof/>
        </w:rPr>
        <w:drawing>
          <wp:inline distT="0" distB="0" distL="0" distR="0" wp14:anchorId="628D19EF" wp14:editId="5A28D76A">
            <wp:extent cx="1850400" cy="853200"/>
            <wp:effectExtent l="0" t="0" r="0" b="4445"/>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0400" cy="853200"/>
                    </a:xfrm>
                    <a:prstGeom prst="rect">
                      <a:avLst/>
                    </a:prstGeom>
                    <a:noFill/>
                    <a:ln>
                      <a:noFill/>
                    </a:ln>
                  </pic:spPr>
                </pic:pic>
              </a:graphicData>
            </a:graphic>
          </wp:inline>
        </w:drawing>
      </w:r>
    </w:p>
    <w:p w14:paraId="7C33486B" w14:textId="40AAA9E6" w:rsidR="00571A12" w:rsidRPr="00571A12"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kern w:val="0"/>
          <w:sz w:val="24"/>
          <w:szCs w:val="24"/>
          <w:lang w:eastAsia="en-GB"/>
          <w14:ligatures w14:val="none"/>
        </w:rPr>
        <w:t>Dear Colleague,</w:t>
      </w:r>
    </w:p>
    <w:p w14:paraId="566E2B3A" w14:textId="6EBAEA3A" w:rsidR="00571A12" w:rsidRPr="00571A12"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b/>
          <w:bCs/>
          <w:kern w:val="0"/>
          <w:sz w:val="24"/>
          <w:szCs w:val="24"/>
          <w:lang w:eastAsia="en-GB"/>
          <w14:ligatures w14:val="none"/>
        </w:rPr>
        <w:t>Changes to Home to School Transport Policy and SEN Post-16 Transport Policy Statement</w:t>
      </w:r>
    </w:p>
    <w:p w14:paraId="2F88D8C4" w14:textId="126618A9" w:rsidR="00571A12"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kern w:val="0"/>
          <w:sz w:val="24"/>
          <w:szCs w:val="24"/>
          <w:lang w:eastAsia="en-GB"/>
          <w14:ligatures w14:val="none"/>
        </w:rPr>
        <w:t xml:space="preserve">I am writing to </w:t>
      </w:r>
      <w:r w:rsidR="00E032C7">
        <w:rPr>
          <w:rFonts w:eastAsia="Times New Roman" w:cstheme="minorHAnsi"/>
          <w:kern w:val="0"/>
          <w:sz w:val="24"/>
          <w:szCs w:val="24"/>
          <w:lang w:eastAsia="en-GB"/>
          <w14:ligatures w14:val="none"/>
        </w:rPr>
        <w:t xml:space="preserve">remind </w:t>
      </w:r>
      <w:r w:rsidRPr="00571A12">
        <w:rPr>
          <w:rFonts w:eastAsia="Times New Roman" w:cstheme="minorHAnsi"/>
          <w:kern w:val="0"/>
          <w:sz w:val="24"/>
          <w:szCs w:val="24"/>
          <w:lang w:eastAsia="en-GB"/>
          <w14:ligatures w14:val="none"/>
        </w:rPr>
        <w:t>you of</w:t>
      </w:r>
      <w:r w:rsidR="00D9702F">
        <w:rPr>
          <w:rFonts w:eastAsia="Times New Roman" w:cstheme="minorHAnsi"/>
          <w:kern w:val="0"/>
          <w:sz w:val="24"/>
          <w:szCs w:val="24"/>
          <w:lang w:eastAsia="en-GB"/>
          <w14:ligatures w14:val="none"/>
        </w:rPr>
        <w:t xml:space="preserve"> </w:t>
      </w:r>
      <w:r w:rsidR="00E032C7">
        <w:rPr>
          <w:rFonts w:eastAsia="Times New Roman" w:cstheme="minorHAnsi"/>
          <w:kern w:val="0"/>
          <w:sz w:val="24"/>
          <w:szCs w:val="24"/>
          <w:lang w:eastAsia="en-GB"/>
          <w14:ligatures w14:val="none"/>
        </w:rPr>
        <w:t>the</w:t>
      </w:r>
      <w:r w:rsidRPr="00571A12">
        <w:rPr>
          <w:rFonts w:eastAsia="Times New Roman" w:cstheme="minorHAnsi"/>
          <w:kern w:val="0"/>
          <w:sz w:val="24"/>
          <w:szCs w:val="24"/>
          <w:lang w:eastAsia="en-GB"/>
          <w14:ligatures w14:val="none"/>
        </w:rPr>
        <w:t xml:space="preserve"> important changes to the Home to School Transport Policy and the SEN Post-16 Transport Policy Statement, which will take effect in September 2025. These changes follow a </w:t>
      </w:r>
      <w:r w:rsidR="00D9702F">
        <w:rPr>
          <w:rFonts w:eastAsia="Times New Roman" w:cstheme="minorHAnsi"/>
          <w:kern w:val="0"/>
          <w:sz w:val="24"/>
          <w:szCs w:val="24"/>
          <w:lang w:eastAsia="en-GB"/>
          <w14:ligatures w14:val="none"/>
        </w:rPr>
        <w:t xml:space="preserve">full </w:t>
      </w:r>
      <w:r w:rsidRPr="00571A12">
        <w:rPr>
          <w:rFonts w:eastAsia="Times New Roman" w:cstheme="minorHAnsi"/>
          <w:kern w:val="0"/>
          <w:sz w:val="24"/>
          <w:szCs w:val="24"/>
          <w:lang w:eastAsia="en-GB"/>
          <w14:ligatures w14:val="none"/>
        </w:rPr>
        <w:t>consultation held from Monday March 4</w:t>
      </w:r>
      <w:r w:rsidR="00E672C3" w:rsidRPr="00571A12">
        <w:rPr>
          <w:rFonts w:eastAsia="Times New Roman" w:cstheme="minorHAnsi"/>
          <w:kern w:val="0"/>
          <w:sz w:val="24"/>
          <w:szCs w:val="24"/>
          <w:lang w:eastAsia="en-GB"/>
          <w14:ligatures w14:val="none"/>
        </w:rPr>
        <w:t>, 2024</w:t>
      </w:r>
      <w:r w:rsidRPr="00571A12">
        <w:rPr>
          <w:rFonts w:eastAsia="Times New Roman" w:cstheme="minorHAnsi"/>
          <w:kern w:val="0"/>
          <w:sz w:val="24"/>
          <w:szCs w:val="24"/>
          <w:lang w:eastAsia="en-GB"/>
          <w14:ligatures w14:val="none"/>
        </w:rPr>
        <w:t>, to Friday May 10, 2024</w:t>
      </w:r>
      <w:r w:rsidR="00D9702F">
        <w:rPr>
          <w:rFonts w:eastAsia="Times New Roman" w:cstheme="minorHAnsi"/>
          <w:kern w:val="0"/>
          <w:sz w:val="24"/>
          <w:szCs w:val="24"/>
          <w:lang w:eastAsia="en-GB"/>
          <w14:ligatures w14:val="none"/>
        </w:rPr>
        <w:t>. The proposed changes</w:t>
      </w:r>
      <w:r w:rsidR="00D9702F" w:rsidRPr="00571A12">
        <w:rPr>
          <w:rFonts w:eastAsia="Times New Roman" w:cstheme="minorHAnsi"/>
          <w:kern w:val="0"/>
          <w:sz w:val="24"/>
          <w:szCs w:val="24"/>
          <w:lang w:eastAsia="en-GB"/>
          <w14:ligatures w14:val="none"/>
        </w:rPr>
        <w:t xml:space="preserve"> </w:t>
      </w:r>
      <w:r w:rsidRPr="00571A12">
        <w:rPr>
          <w:rFonts w:eastAsia="Times New Roman" w:cstheme="minorHAnsi"/>
          <w:kern w:val="0"/>
          <w:sz w:val="24"/>
          <w:szCs w:val="24"/>
          <w:lang w:eastAsia="en-GB"/>
          <w14:ligatures w14:val="none"/>
        </w:rPr>
        <w:t xml:space="preserve">were approved by </w:t>
      </w:r>
      <w:r w:rsidR="00E672C3" w:rsidRPr="00571A12">
        <w:rPr>
          <w:rFonts w:eastAsia="Times New Roman" w:cstheme="minorHAnsi"/>
          <w:kern w:val="0"/>
          <w:sz w:val="24"/>
          <w:szCs w:val="24"/>
          <w:lang w:eastAsia="en-GB"/>
          <w14:ligatures w14:val="none"/>
        </w:rPr>
        <w:t xml:space="preserve">the </w:t>
      </w:r>
      <w:r w:rsidR="00E672C3">
        <w:rPr>
          <w:rFonts w:eastAsia="Times New Roman" w:cstheme="minorHAnsi"/>
          <w:kern w:val="0"/>
          <w:sz w:val="24"/>
          <w:szCs w:val="24"/>
          <w:lang w:eastAsia="en-GB"/>
          <w14:ligatures w14:val="none"/>
        </w:rPr>
        <w:t>Council’s</w:t>
      </w:r>
      <w:r w:rsidR="00D9702F">
        <w:rPr>
          <w:rFonts w:eastAsia="Times New Roman" w:cstheme="minorHAnsi"/>
          <w:kern w:val="0"/>
          <w:sz w:val="24"/>
          <w:szCs w:val="24"/>
          <w:lang w:eastAsia="en-GB"/>
          <w14:ligatures w14:val="none"/>
        </w:rPr>
        <w:t xml:space="preserve"> </w:t>
      </w:r>
      <w:r w:rsidRPr="00571A12">
        <w:rPr>
          <w:rFonts w:eastAsia="Times New Roman" w:cstheme="minorHAnsi"/>
          <w:kern w:val="0"/>
          <w:sz w:val="24"/>
          <w:szCs w:val="24"/>
          <w:lang w:eastAsia="en-GB"/>
          <w14:ligatures w14:val="none"/>
        </w:rPr>
        <w:t xml:space="preserve">Cabinet in July 2024. </w:t>
      </w:r>
    </w:p>
    <w:p w14:paraId="5B7D41BC" w14:textId="38EAEFB9" w:rsidR="00571A12"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kern w:val="0"/>
          <w:sz w:val="24"/>
          <w:szCs w:val="24"/>
          <w:lang w:eastAsia="en-GB"/>
          <w14:ligatures w14:val="none"/>
        </w:rPr>
        <w:t>These changes align our polici</w:t>
      </w:r>
      <w:r w:rsidR="001F4F23">
        <w:rPr>
          <w:rFonts w:eastAsia="Times New Roman" w:cstheme="minorHAnsi"/>
          <w:kern w:val="0"/>
          <w:sz w:val="24"/>
          <w:szCs w:val="24"/>
          <w:lang w:eastAsia="en-GB"/>
          <w14:ligatures w14:val="none"/>
        </w:rPr>
        <w:t>es</w:t>
      </w:r>
      <w:r w:rsidRPr="00571A12">
        <w:rPr>
          <w:rFonts w:eastAsia="Times New Roman" w:cstheme="minorHAnsi"/>
          <w:kern w:val="0"/>
          <w:sz w:val="24"/>
          <w:szCs w:val="24"/>
          <w:lang w:eastAsia="en-GB"/>
          <w14:ligatures w14:val="none"/>
        </w:rPr>
        <w:t xml:space="preserve"> with those of neighbouring local authorities and encourage active travel and greater independence for students.</w:t>
      </w:r>
    </w:p>
    <w:p w14:paraId="5724C7B7" w14:textId="77777777" w:rsidR="00D70921" w:rsidRDefault="00D70921" w:rsidP="00D70921">
      <w:pPr>
        <w:spacing w:before="100" w:beforeAutospacing="1" w:after="100" w:afterAutospacing="1" w:line="240" w:lineRule="auto"/>
        <w:rPr>
          <w:rStyle w:val="Hyperlink"/>
          <w:sz w:val="24"/>
          <w:szCs w:val="24"/>
        </w:rPr>
      </w:pPr>
      <w:r w:rsidRPr="00D70921">
        <w:rPr>
          <w:sz w:val="24"/>
          <w:szCs w:val="24"/>
        </w:rPr>
        <w:t xml:space="preserve">Please read the new </w:t>
      </w:r>
      <w:hyperlink r:id="rId8" w:history="1">
        <w:r w:rsidRPr="00D70921">
          <w:rPr>
            <w:rStyle w:val="Hyperlink"/>
            <w:sz w:val="24"/>
            <w:szCs w:val="24"/>
          </w:rPr>
          <w:t>Home to School Transport Policy</w:t>
        </w:r>
      </w:hyperlink>
      <w:r w:rsidRPr="00D70921">
        <w:rPr>
          <w:sz w:val="24"/>
          <w:szCs w:val="24"/>
        </w:rPr>
        <w:t xml:space="preserve"> and </w:t>
      </w:r>
      <w:hyperlink r:id="rId9" w:history="1">
        <w:r w:rsidRPr="00D70921">
          <w:rPr>
            <w:rStyle w:val="Hyperlink"/>
            <w:sz w:val="24"/>
            <w:szCs w:val="24"/>
          </w:rPr>
          <w:t>SEN Post-16 Transport Policy Statement</w:t>
        </w:r>
      </w:hyperlink>
    </w:p>
    <w:p w14:paraId="005773D1" w14:textId="77777777" w:rsidR="00E032C7" w:rsidRPr="00D87E58" w:rsidRDefault="00E032C7" w:rsidP="00E032C7">
      <w:pPr>
        <w:spacing w:before="100" w:beforeAutospacing="1" w:after="100" w:afterAutospacing="1" w:line="240" w:lineRule="auto"/>
        <w:outlineLvl w:val="2"/>
        <w:rPr>
          <w:rFonts w:ascii="Calibri" w:eastAsia="Times New Roman" w:hAnsi="Calibri" w:cs="Calibri"/>
          <w:b/>
          <w:bCs/>
          <w:kern w:val="0"/>
          <w:sz w:val="24"/>
          <w:szCs w:val="24"/>
          <w:lang w:eastAsia="en-GB"/>
          <w14:ligatures w14:val="none"/>
        </w:rPr>
      </w:pPr>
      <w:r w:rsidRPr="00D87E58">
        <w:rPr>
          <w:rFonts w:ascii="Calibri" w:eastAsia="Times New Roman" w:hAnsi="Calibri" w:cs="Calibri"/>
          <w:b/>
          <w:bCs/>
          <w:kern w:val="0"/>
          <w:sz w:val="24"/>
          <w:szCs w:val="24"/>
          <w:lang w:eastAsia="en-GB"/>
          <w14:ligatures w14:val="none"/>
        </w:rPr>
        <w:t>Key Points to Policy Changes</w:t>
      </w:r>
    </w:p>
    <w:p w14:paraId="3602D731" w14:textId="77777777" w:rsidR="00E032C7" w:rsidRPr="00D87E58" w:rsidRDefault="00E032C7" w:rsidP="00E032C7">
      <w:pPr>
        <w:numPr>
          <w:ilvl w:val="0"/>
          <w:numId w:val="4"/>
        </w:numPr>
        <w:spacing w:before="100" w:beforeAutospacing="1" w:after="100" w:afterAutospacing="1" w:line="240" w:lineRule="auto"/>
        <w:rPr>
          <w:rFonts w:ascii="Calibri" w:eastAsia="Times New Roman" w:hAnsi="Calibri" w:cs="Calibri"/>
          <w:kern w:val="0"/>
          <w:sz w:val="24"/>
          <w:szCs w:val="24"/>
          <w:lang w:eastAsia="en-GB"/>
          <w14:ligatures w14:val="none"/>
        </w:rPr>
      </w:pPr>
      <w:r w:rsidRPr="00D87E58">
        <w:rPr>
          <w:rFonts w:ascii="Calibri" w:eastAsia="Times New Roman" w:hAnsi="Calibri" w:cs="Calibri"/>
          <w:kern w:val="0"/>
          <w:sz w:val="24"/>
          <w:szCs w:val="24"/>
          <w:lang w:eastAsia="en-GB"/>
          <w14:ligatures w14:val="none"/>
        </w:rPr>
        <w:t>Discretionary free travel will be removed if parents/carers choose a school that is not the nearest suitable institution.</w:t>
      </w:r>
    </w:p>
    <w:p w14:paraId="26064A78" w14:textId="77777777" w:rsidR="00E032C7" w:rsidRPr="00D87E58" w:rsidRDefault="00E032C7" w:rsidP="00E032C7">
      <w:pPr>
        <w:numPr>
          <w:ilvl w:val="0"/>
          <w:numId w:val="4"/>
        </w:numPr>
        <w:spacing w:before="100" w:beforeAutospacing="1" w:after="100" w:afterAutospacing="1" w:line="240" w:lineRule="auto"/>
        <w:rPr>
          <w:rFonts w:ascii="Calibri" w:eastAsia="Times New Roman" w:hAnsi="Calibri" w:cs="Calibri"/>
          <w:kern w:val="0"/>
          <w:sz w:val="24"/>
          <w:szCs w:val="24"/>
          <w:lang w:eastAsia="en-GB"/>
          <w14:ligatures w14:val="none"/>
        </w:rPr>
      </w:pPr>
      <w:r w:rsidRPr="00D87E58">
        <w:rPr>
          <w:rFonts w:ascii="Calibri" w:eastAsia="Times New Roman" w:hAnsi="Calibri" w:cs="Calibri"/>
          <w:kern w:val="0"/>
          <w:sz w:val="24"/>
          <w:szCs w:val="24"/>
          <w:lang w:eastAsia="en-GB"/>
          <w14:ligatures w14:val="none"/>
        </w:rPr>
        <w:t>The minimum qualifying distance has increased from two to three miles for children aged eight and over.</w:t>
      </w:r>
    </w:p>
    <w:p w14:paraId="5A63B363" w14:textId="77777777" w:rsidR="00E032C7" w:rsidRPr="00D87E58" w:rsidRDefault="00E032C7" w:rsidP="00E032C7">
      <w:pPr>
        <w:numPr>
          <w:ilvl w:val="0"/>
          <w:numId w:val="4"/>
        </w:numPr>
        <w:spacing w:before="100" w:beforeAutospacing="1" w:after="100" w:afterAutospacing="1" w:line="240" w:lineRule="auto"/>
        <w:rPr>
          <w:rFonts w:ascii="Calibri" w:eastAsia="Times New Roman" w:hAnsi="Calibri" w:cs="Calibri"/>
          <w:kern w:val="0"/>
          <w:sz w:val="24"/>
          <w:szCs w:val="24"/>
          <w:lang w:eastAsia="en-GB"/>
          <w14:ligatures w14:val="none"/>
        </w:rPr>
      </w:pPr>
      <w:r w:rsidRPr="00D87E58">
        <w:rPr>
          <w:rFonts w:ascii="Calibri" w:eastAsia="Times New Roman" w:hAnsi="Calibri" w:cs="Calibri"/>
          <w:kern w:val="0"/>
          <w:sz w:val="24"/>
          <w:szCs w:val="24"/>
          <w:lang w:eastAsia="en-GB"/>
          <w14:ligatures w14:val="none"/>
        </w:rPr>
        <w:t>Pupils in years 6, 10, and 11 who move home and fall outside the qualifying distance will not automatically receive travel support.</w:t>
      </w:r>
    </w:p>
    <w:p w14:paraId="6D1BF40D" w14:textId="77777777" w:rsidR="00795DCB" w:rsidRPr="00795DCB" w:rsidRDefault="00E032C7" w:rsidP="00E032C7">
      <w:pPr>
        <w:numPr>
          <w:ilvl w:val="0"/>
          <w:numId w:val="4"/>
        </w:numPr>
        <w:spacing w:before="100" w:beforeAutospacing="1" w:after="100" w:afterAutospacing="1" w:line="240" w:lineRule="auto"/>
        <w:rPr>
          <w:rFonts w:ascii="Calibri" w:eastAsia="Times New Roman" w:hAnsi="Calibri" w:cs="Calibri"/>
          <w:kern w:val="0"/>
          <w:sz w:val="24"/>
          <w:szCs w:val="24"/>
          <w:lang w:eastAsia="en-GB"/>
          <w14:ligatures w14:val="none"/>
        </w:rPr>
      </w:pPr>
      <w:r w:rsidRPr="00795DCB">
        <w:rPr>
          <w:rFonts w:ascii="Calibri" w:eastAsia="Times New Roman" w:hAnsi="Calibri" w:cs="Calibri"/>
          <w:kern w:val="0"/>
          <w:sz w:val="24"/>
          <w:szCs w:val="24"/>
          <w:lang w:eastAsia="en-GB"/>
          <w14:ligatures w14:val="none"/>
        </w:rPr>
        <w:t xml:space="preserve">For students aged 16 </w:t>
      </w:r>
      <w:r w:rsidR="00F25168" w:rsidRPr="00795DCB">
        <w:rPr>
          <w:rFonts w:ascii="Calibri" w:eastAsia="Times New Roman" w:hAnsi="Calibri" w:cs="Calibri"/>
          <w:kern w:val="0"/>
          <w:sz w:val="24"/>
          <w:szCs w:val="24"/>
          <w:lang w:eastAsia="en-GB"/>
          <w14:ligatures w14:val="none"/>
        </w:rPr>
        <w:t>and over, who are eligible for Sen Travel Support</w:t>
      </w:r>
      <w:r w:rsidRPr="00795DCB">
        <w:rPr>
          <w:rFonts w:ascii="Calibri" w:eastAsia="Times New Roman" w:hAnsi="Calibri" w:cs="Calibri"/>
          <w:kern w:val="0"/>
          <w:sz w:val="24"/>
          <w:szCs w:val="24"/>
          <w:lang w:eastAsia="en-GB"/>
          <w14:ligatures w14:val="none"/>
        </w:rPr>
        <w:t>, if council-provided transport is the only option, there will be a ‘learner contribution’ of £680 per year.</w:t>
      </w:r>
      <w:r w:rsidR="00F25168" w:rsidRPr="00795DCB">
        <w:rPr>
          <w:rFonts w:ascii="Calibri" w:eastAsia="Times New Roman" w:hAnsi="Calibri" w:cs="Calibri"/>
          <w:kern w:val="0"/>
          <w:sz w:val="24"/>
          <w:szCs w:val="24"/>
          <w:lang w:eastAsia="en-GB"/>
          <w14:ligatures w14:val="none"/>
        </w:rPr>
        <w:t xml:space="preserve">  If families meet the low-income criteria, they will be eligible for a 50% discount.  </w:t>
      </w:r>
    </w:p>
    <w:p w14:paraId="3DE5B5FB" w14:textId="683EAF25" w:rsidR="00E032C7" w:rsidRPr="00795DCB" w:rsidRDefault="00F25168" w:rsidP="00E032C7">
      <w:pPr>
        <w:numPr>
          <w:ilvl w:val="0"/>
          <w:numId w:val="4"/>
        </w:numPr>
        <w:spacing w:before="100" w:beforeAutospacing="1" w:after="100" w:afterAutospacing="1" w:line="240" w:lineRule="auto"/>
        <w:rPr>
          <w:rFonts w:ascii="Calibri" w:eastAsia="Times New Roman" w:hAnsi="Calibri" w:cs="Calibri"/>
          <w:kern w:val="0"/>
          <w:sz w:val="24"/>
          <w:szCs w:val="24"/>
          <w:lang w:eastAsia="en-GB"/>
          <w14:ligatures w14:val="none"/>
        </w:rPr>
      </w:pPr>
      <w:r w:rsidRPr="00795DCB">
        <w:rPr>
          <w:rFonts w:ascii="Calibri" w:eastAsia="Times New Roman" w:hAnsi="Calibri" w:cs="Calibri"/>
          <w:kern w:val="0"/>
          <w:sz w:val="24"/>
          <w:szCs w:val="24"/>
          <w:lang w:eastAsia="en-GB"/>
          <w14:ligatures w14:val="none"/>
        </w:rPr>
        <w:t xml:space="preserve">All students transitioning from compulsory school age to Post 16 education, </w:t>
      </w:r>
      <w:r w:rsidR="00795DCB" w:rsidRPr="00795DCB">
        <w:rPr>
          <w:rFonts w:ascii="Calibri" w:eastAsia="Times New Roman" w:hAnsi="Calibri" w:cs="Calibri"/>
          <w:kern w:val="0"/>
          <w:sz w:val="24"/>
          <w:szCs w:val="24"/>
          <w:lang w:eastAsia="en-GB"/>
          <w14:ligatures w14:val="none"/>
        </w:rPr>
        <w:t>must</w:t>
      </w:r>
      <w:r w:rsidRPr="00795DCB">
        <w:rPr>
          <w:rFonts w:ascii="Calibri" w:eastAsia="Times New Roman" w:hAnsi="Calibri" w:cs="Calibri"/>
          <w:kern w:val="0"/>
          <w:sz w:val="24"/>
          <w:szCs w:val="24"/>
          <w:lang w:eastAsia="en-GB"/>
          <w14:ligatures w14:val="none"/>
        </w:rPr>
        <w:t xml:space="preserve"> reapply for SEN travel support, even if they are remaining in the same setting.</w:t>
      </w:r>
    </w:p>
    <w:p w14:paraId="30832FEE" w14:textId="4316EDDE" w:rsidR="00E032C7" w:rsidRDefault="00E032C7" w:rsidP="00E032C7">
      <w:pPr>
        <w:spacing w:before="100" w:beforeAutospacing="1" w:after="100" w:afterAutospacing="1" w:line="240" w:lineRule="auto"/>
        <w:rPr>
          <w:rFonts w:ascii="Calibri" w:eastAsia="Times New Roman" w:hAnsi="Calibri" w:cs="Calibri"/>
          <w:kern w:val="0"/>
          <w:sz w:val="24"/>
          <w:szCs w:val="24"/>
          <w:lang w:eastAsia="en-GB"/>
          <w14:ligatures w14:val="none"/>
        </w:rPr>
      </w:pPr>
      <w:r w:rsidRPr="00D87E58">
        <w:rPr>
          <w:rFonts w:ascii="Calibri" w:eastAsia="Times New Roman" w:hAnsi="Calibri" w:cs="Calibri"/>
          <w:kern w:val="0"/>
          <w:sz w:val="24"/>
          <w:szCs w:val="24"/>
          <w:lang w:eastAsia="en-GB"/>
          <w14:ligatures w14:val="none"/>
        </w:rPr>
        <w:t xml:space="preserve">For full details, please visit </w:t>
      </w:r>
      <w:hyperlink r:id="rId10" w:history="1">
        <w:r w:rsidR="00DA3A11" w:rsidRPr="003E280E">
          <w:rPr>
            <w:rStyle w:val="Hyperlink"/>
            <w:rFonts w:ascii="Calibri" w:eastAsia="Times New Roman" w:hAnsi="Calibri" w:cs="Calibri"/>
            <w:kern w:val="0"/>
            <w:sz w:val="24"/>
            <w:szCs w:val="24"/>
            <w:lang w:eastAsia="en-GB"/>
            <w14:ligatures w14:val="none"/>
          </w:rPr>
          <w:t>https://liverpool.gov.uk/benefits/school-travel-support/</w:t>
        </w:r>
      </w:hyperlink>
    </w:p>
    <w:p w14:paraId="31FD4B65" w14:textId="35C8606D" w:rsidR="00E032C7" w:rsidRPr="00D87E58" w:rsidRDefault="00E032C7" w:rsidP="00E032C7">
      <w:pPr>
        <w:rPr>
          <w:b/>
          <w:bCs/>
          <w:sz w:val="24"/>
          <w:szCs w:val="24"/>
          <w:lang w:eastAsia="en-GB"/>
        </w:rPr>
      </w:pPr>
      <w:r w:rsidRPr="00D87E58">
        <w:rPr>
          <w:b/>
          <w:bCs/>
          <w:sz w:val="24"/>
          <w:szCs w:val="24"/>
          <w:lang w:eastAsia="en-GB"/>
        </w:rPr>
        <w:t>Support for Families and Students</w:t>
      </w:r>
    </w:p>
    <w:p w14:paraId="4FAA63C3" w14:textId="0FEDC0F6" w:rsidR="00E032C7" w:rsidRDefault="00F25168" w:rsidP="00E032C7">
      <w:pPr>
        <w:spacing w:before="100" w:beforeAutospacing="1" w:after="100" w:afterAutospacing="1" w:line="240" w:lineRule="auto"/>
        <w:rPr>
          <w:rFonts w:ascii="Calibri" w:eastAsia="Times New Roman" w:hAnsi="Calibri" w:cs="Calibri"/>
          <w:kern w:val="0"/>
          <w:sz w:val="24"/>
          <w:szCs w:val="24"/>
          <w:lang w:eastAsia="en-GB"/>
          <w14:ligatures w14:val="none"/>
        </w:rPr>
      </w:pPr>
      <w:r>
        <w:rPr>
          <w:rFonts w:ascii="Calibri" w:eastAsia="Times New Roman" w:hAnsi="Calibri" w:cs="Calibri"/>
          <w:b/>
          <w:bCs/>
          <w:kern w:val="0"/>
          <w:sz w:val="24"/>
          <w:szCs w:val="24"/>
          <w:lang w:eastAsia="en-GB"/>
          <w14:ligatures w14:val="none"/>
        </w:rPr>
        <w:t xml:space="preserve">Independent </w:t>
      </w:r>
      <w:r w:rsidR="00E032C7" w:rsidRPr="00D87E58">
        <w:rPr>
          <w:rFonts w:ascii="Calibri" w:eastAsia="Times New Roman" w:hAnsi="Calibri" w:cs="Calibri"/>
          <w:b/>
          <w:bCs/>
          <w:kern w:val="0"/>
          <w:sz w:val="24"/>
          <w:szCs w:val="24"/>
          <w:lang w:eastAsia="en-GB"/>
          <w14:ligatures w14:val="none"/>
        </w:rPr>
        <w:t>Travel Training:</w:t>
      </w:r>
      <w:r w:rsidR="00E032C7" w:rsidRPr="00D87E58">
        <w:rPr>
          <w:rFonts w:ascii="Calibri" w:eastAsia="Times New Roman" w:hAnsi="Calibri" w:cs="Calibri"/>
          <w:kern w:val="0"/>
          <w:sz w:val="24"/>
          <w:szCs w:val="24"/>
          <w:lang w:eastAsia="en-GB"/>
          <w14:ligatures w14:val="none"/>
        </w:rPr>
        <w:br/>
        <w:t xml:space="preserve">We provide specialist travel training for young people (up to age 18) with special educational needs or disabilities. </w:t>
      </w:r>
      <w:r w:rsidR="00E032C7">
        <w:rPr>
          <w:rFonts w:ascii="Calibri" w:eastAsia="Times New Roman" w:hAnsi="Calibri" w:cs="Calibri"/>
          <w:kern w:val="0"/>
          <w:sz w:val="24"/>
          <w:szCs w:val="24"/>
          <w:lang w:eastAsia="en-GB"/>
          <w14:ligatures w14:val="none"/>
        </w:rPr>
        <w:t>It c</w:t>
      </w:r>
      <w:r w:rsidR="00E032C7" w:rsidRPr="00D87E58">
        <w:rPr>
          <w:rFonts w:ascii="Calibri" w:eastAsia="Times New Roman" w:hAnsi="Calibri" w:cs="Calibri"/>
          <w:kern w:val="0"/>
          <w:sz w:val="24"/>
          <w:szCs w:val="24"/>
          <w:lang w:eastAsia="en-GB"/>
          <w14:ligatures w14:val="none"/>
        </w:rPr>
        <w:t>ombines practical and classroom-based sessions to teach the skills needed for independent travel.</w:t>
      </w:r>
    </w:p>
    <w:p w14:paraId="5AA54171" w14:textId="38F6957F" w:rsidR="008D43CA" w:rsidRPr="00DA3A11" w:rsidRDefault="008D43CA" w:rsidP="00DA3A11">
      <w:pPr>
        <w:shd w:val="clear" w:color="auto" w:fill="FFFFFF"/>
        <w:spacing w:before="60" w:after="60" w:line="240" w:lineRule="atLeast"/>
        <w:rPr>
          <w:color w:val="000000"/>
          <w:sz w:val="24"/>
          <w:szCs w:val="24"/>
          <w:lang w:eastAsia="en-GB"/>
        </w:rPr>
      </w:pPr>
      <w:r>
        <w:rPr>
          <w:b/>
          <w:bCs/>
          <w:color w:val="000000"/>
          <w:sz w:val="24"/>
          <w:szCs w:val="24"/>
          <w:lang w:eastAsia="en-GB"/>
        </w:rPr>
        <w:t>Please watch this video about the Travel Training Service.</w:t>
      </w:r>
      <w:r>
        <w:rPr>
          <w:color w:val="000000"/>
          <w:sz w:val="24"/>
          <w:szCs w:val="24"/>
          <w:lang w:eastAsia="en-GB"/>
        </w:rPr>
        <w:t xml:space="preserve"> It includes young people sharing their experiences and an introduction from Reena Bhogal-Welsh, </w:t>
      </w:r>
      <w:r>
        <w:rPr>
          <w:color w:val="000000"/>
          <w:sz w:val="24"/>
          <w:szCs w:val="24"/>
        </w:rPr>
        <w:t xml:space="preserve">Director of Education &amp; </w:t>
      </w:r>
      <w:r>
        <w:rPr>
          <w:color w:val="000000"/>
          <w:sz w:val="24"/>
          <w:szCs w:val="24"/>
        </w:rPr>
        <w:lastRenderedPageBreak/>
        <w:t>Inclusion and</w:t>
      </w:r>
      <w:r>
        <w:rPr>
          <w:color w:val="000000"/>
          <w:sz w:val="24"/>
          <w:szCs w:val="24"/>
        </w:rPr>
        <w:t xml:space="preserve"> Kelly Carey</w:t>
      </w:r>
      <w:r>
        <w:rPr>
          <w:color w:val="000000"/>
          <w:sz w:val="24"/>
          <w:szCs w:val="24"/>
        </w:rPr>
        <w:t xml:space="preserve"> </w:t>
      </w:r>
      <w:r>
        <w:rPr>
          <w:color w:val="000000"/>
          <w:sz w:val="24"/>
          <w:szCs w:val="24"/>
          <w:lang w:eastAsia="en-GB"/>
        </w:rPr>
        <w:t xml:space="preserve">Head of SEND and Inclusion: </w:t>
      </w:r>
      <w:hyperlink r:id="rId11" w:history="1">
        <w:r>
          <w:rPr>
            <w:rStyle w:val="Hyperlink"/>
            <w:color w:val="000000"/>
            <w:sz w:val="24"/>
            <w:szCs w:val="24"/>
            <w:lang w:eastAsia="en-GB"/>
          </w:rPr>
          <w:t>https://www.youtub</w:t>
        </w:r>
        <w:r>
          <w:rPr>
            <w:rStyle w:val="Hyperlink"/>
            <w:color w:val="000000"/>
            <w:sz w:val="24"/>
            <w:szCs w:val="24"/>
            <w:lang w:eastAsia="en-GB"/>
          </w:rPr>
          <w:t>e</w:t>
        </w:r>
        <w:r>
          <w:rPr>
            <w:rStyle w:val="Hyperlink"/>
            <w:color w:val="000000"/>
            <w:sz w:val="24"/>
            <w:szCs w:val="24"/>
            <w:lang w:eastAsia="en-GB"/>
          </w:rPr>
          <w:t>.com/watch?v=oe9PE4_io2s</w:t>
        </w:r>
      </w:hyperlink>
    </w:p>
    <w:p w14:paraId="4EE499BE" w14:textId="62837192" w:rsidR="00E032C7" w:rsidRPr="00D87E58" w:rsidRDefault="00E032C7" w:rsidP="00E032C7">
      <w:pPr>
        <w:spacing w:before="100" w:beforeAutospacing="1" w:after="100" w:afterAutospacing="1"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Schools</w:t>
      </w:r>
      <w:r w:rsidRPr="00D87E58">
        <w:rPr>
          <w:rFonts w:ascii="Calibri" w:eastAsia="Times New Roman" w:hAnsi="Calibri" w:cs="Calibri"/>
          <w:kern w:val="0"/>
          <w:sz w:val="24"/>
          <w:szCs w:val="24"/>
          <w:lang w:eastAsia="en-GB"/>
          <w14:ligatures w14:val="none"/>
        </w:rPr>
        <w:t xml:space="preserve"> can make a referral</w:t>
      </w:r>
      <w:r>
        <w:rPr>
          <w:rFonts w:ascii="Calibri" w:eastAsia="Times New Roman" w:hAnsi="Calibri" w:cs="Calibri"/>
          <w:kern w:val="0"/>
          <w:sz w:val="24"/>
          <w:szCs w:val="24"/>
          <w:lang w:eastAsia="en-GB"/>
          <w14:ligatures w14:val="none"/>
        </w:rPr>
        <w:t xml:space="preserve"> by e</w:t>
      </w:r>
      <w:r w:rsidRPr="00D87E58">
        <w:rPr>
          <w:rFonts w:ascii="Calibri" w:eastAsia="Times New Roman" w:hAnsi="Calibri" w:cs="Calibri"/>
          <w:kern w:val="0"/>
          <w:sz w:val="24"/>
          <w:szCs w:val="24"/>
          <w:lang w:eastAsia="en-GB"/>
          <w14:ligatures w14:val="none"/>
        </w:rPr>
        <w:t>mail</w:t>
      </w:r>
      <w:r>
        <w:rPr>
          <w:rFonts w:ascii="Calibri" w:eastAsia="Times New Roman" w:hAnsi="Calibri" w:cs="Calibri"/>
          <w:kern w:val="0"/>
          <w:sz w:val="24"/>
          <w:szCs w:val="24"/>
          <w:lang w:eastAsia="en-GB"/>
          <w14:ligatures w14:val="none"/>
        </w:rPr>
        <w:t>ing</w:t>
      </w:r>
      <w:r w:rsidRPr="00D87E58">
        <w:rPr>
          <w:rFonts w:ascii="Calibri" w:eastAsia="Times New Roman" w:hAnsi="Calibri" w:cs="Calibri"/>
          <w:kern w:val="0"/>
          <w:sz w:val="24"/>
          <w:szCs w:val="24"/>
          <w:lang w:eastAsia="en-GB"/>
          <w14:ligatures w14:val="none"/>
        </w:rPr>
        <w:t xml:space="preserve">: </w:t>
      </w:r>
      <w:r w:rsidR="00F25168" w:rsidRPr="00F25168">
        <w:rPr>
          <w:rFonts w:ascii="Calibri" w:eastAsia="Times New Roman" w:hAnsi="Calibri" w:cs="Calibri"/>
          <w:b/>
          <w:bCs/>
          <w:kern w:val="0"/>
          <w:sz w:val="24"/>
          <w:szCs w:val="24"/>
          <w:lang w:eastAsia="en-GB"/>
          <w14:ligatures w14:val="none"/>
        </w:rPr>
        <w:t>itt</w:t>
      </w:r>
      <w:r w:rsidRPr="00F25168">
        <w:rPr>
          <w:rFonts w:ascii="Calibri" w:eastAsia="Times New Roman" w:hAnsi="Calibri" w:cs="Calibri"/>
          <w:b/>
          <w:bCs/>
          <w:kern w:val="0"/>
          <w:sz w:val="24"/>
          <w:szCs w:val="24"/>
          <w:lang w:eastAsia="en-GB"/>
          <w14:ligatures w14:val="none"/>
        </w:rPr>
        <w:t>@liverpool</w:t>
      </w:r>
      <w:r w:rsidRPr="00D87E58">
        <w:rPr>
          <w:rFonts w:ascii="Calibri" w:eastAsia="Times New Roman" w:hAnsi="Calibri" w:cs="Calibri"/>
          <w:b/>
          <w:bCs/>
          <w:kern w:val="0"/>
          <w:sz w:val="24"/>
          <w:szCs w:val="24"/>
          <w:lang w:eastAsia="en-GB"/>
          <w14:ligatures w14:val="none"/>
        </w:rPr>
        <w:t>.gov.uk</w:t>
      </w:r>
    </w:p>
    <w:p w14:paraId="51E77BF2" w14:textId="77777777" w:rsidR="00571A12" w:rsidRPr="00571A12"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b/>
          <w:bCs/>
          <w:kern w:val="0"/>
          <w:sz w:val="24"/>
          <w:szCs w:val="24"/>
          <w:lang w:eastAsia="en-GB"/>
          <w14:ligatures w14:val="none"/>
        </w:rPr>
        <w:t>Next Steps:</w:t>
      </w:r>
    </w:p>
    <w:p w14:paraId="38F1CE80" w14:textId="7A6998F2" w:rsidR="00AE27CE"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kern w:val="0"/>
          <w:sz w:val="24"/>
          <w:szCs w:val="24"/>
          <w:lang w:eastAsia="en-GB"/>
          <w14:ligatures w14:val="none"/>
        </w:rPr>
        <w:t>We kindly ask that you share this information with parents and carers at your earliest convenience. We recommend including it in your next school newsletter, posting it on your website, and distributing it via any other communication channels you use.</w:t>
      </w:r>
      <w:r w:rsidR="002122BF">
        <w:rPr>
          <w:rFonts w:eastAsia="Times New Roman" w:cstheme="minorHAnsi"/>
          <w:kern w:val="0"/>
          <w:sz w:val="24"/>
          <w:szCs w:val="24"/>
          <w:lang w:eastAsia="en-GB"/>
          <w14:ligatures w14:val="none"/>
        </w:rPr>
        <w:t xml:space="preserve"> If </w:t>
      </w:r>
      <w:r w:rsidR="00210FDB">
        <w:rPr>
          <w:rFonts w:eastAsia="Times New Roman" w:cstheme="minorHAnsi"/>
          <w:kern w:val="0"/>
          <w:sz w:val="24"/>
          <w:szCs w:val="24"/>
          <w:lang w:eastAsia="en-GB"/>
          <w14:ligatures w14:val="none"/>
        </w:rPr>
        <w:t>possible,</w:t>
      </w:r>
      <w:r w:rsidR="002122BF">
        <w:rPr>
          <w:rFonts w:eastAsia="Times New Roman" w:cstheme="minorHAnsi"/>
          <w:kern w:val="0"/>
          <w:sz w:val="24"/>
          <w:szCs w:val="24"/>
          <w:lang w:eastAsia="en-GB"/>
          <w14:ligatures w14:val="none"/>
        </w:rPr>
        <w:t xml:space="preserve"> we also recommend that you include it in your school prospectus. </w:t>
      </w:r>
    </w:p>
    <w:p w14:paraId="75961D28" w14:textId="640EACE0" w:rsidR="00D70921" w:rsidRPr="00D70921" w:rsidRDefault="00D70921" w:rsidP="00D70921">
      <w:pPr>
        <w:rPr>
          <w:sz w:val="24"/>
          <w:szCs w:val="24"/>
        </w:rPr>
      </w:pPr>
      <w:r w:rsidRPr="00D70921">
        <w:rPr>
          <w:sz w:val="24"/>
          <w:szCs w:val="24"/>
        </w:rPr>
        <w:t xml:space="preserve">If you have any enquires relating to the policies, you can contact </w:t>
      </w:r>
      <w:hyperlink r:id="rId12" w:history="1">
        <w:r w:rsidRPr="00D70921">
          <w:rPr>
            <w:rStyle w:val="Hyperlink"/>
            <w:sz w:val="24"/>
            <w:szCs w:val="24"/>
          </w:rPr>
          <w:t>schoolbustravel@liverpool.gov.uk</w:t>
        </w:r>
      </w:hyperlink>
      <w:r>
        <w:rPr>
          <w:sz w:val="24"/>
          <w:szCs w:val="24"/>
        </w:rPr>
        <w:t xml:space="preserve"> </w:t>
      </w:r>
      <w:r w:rsidRPr="00D70921">
        <w:rPr>
          <w:sz w:val="24"/>
          <w:szCs w:val="24"/>
        </w:rPr>
        <w:t xml:space="preserve">or </w:t>
      </w:r>
      <w:hyperlink r:id="rId13" w:history="1">
        <w:r w:rsidR="004D4983" w:rsidRPr="009B0059">
          <w:rPr>
            <w:rStyle w:val="Hyperlink"/>
            <w:sz w:val="24"/>
            <w:szCs w:val="24"/>
          </w:rPr>
          <w:t>SEN.transport@liverpool.gov.uk</w:t>
        </w:r>
      </w:hyperlink>
    </w:p>
    <w:p w14:paraId="58D0695F" w14:textId="5829ABFF" w:rsidR="00571A12" w:rsidRPr="00571A12"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kern w:val="0"/>
          <w:sz w:val="24"/>
          <w:szCs w:val="24"/>
          <w:lang w:eastAsia="en-GB"/>
          <w14:ligatures w14:val="none"/>
        </w:rPr>
        <w:t>Thank you for your cooperation and support</w:t>
      </w:r>
      <w:r w:rsidR="00E032C7">
        <w:rPr>
          <w:rFonts w:eastAsia="Times New Roman" w:cstheme="minorHAnsi"/>
          <w:kern w:val="0"/>
          <w:sz w:val="24"/>
          <w:szCs w:val="24"/>
          <w:lang w:eastAsia="en-GB"/>
          <w14:ligatures w14:val="none"/>
        </w:rPr>
        <w:t>.</w:t>
      </w:r>
    </w:p>
    <w:p w14:paraId="4E6745C4" w14:textId="77777777" w:rsidR="00571A12" w:rsidRDefault="00571A12" w:rsidP="00571A12">
      <w:pPr>
        <w:spacing w:before="100" w:beforeAutospacing="1" w:after="100" w:afterAutospacing="1" w:line="240" w:lineRule="auto"/>
        <w:rPr>
          <w:rFonts w:eastAsia="Times New Roman" w:cstheme="minorHAnsi"/>
          <w:kern w:val="0"/>
          <w:sz w:val="24"/>
          <w:szCs w:val="24"/>
          <w:lang w:eastAsia="en-GB"/>
          <w14:ligatures w14:val="none"/>
        </w:rPr>
      </w:pPr>
      <w:r w:rsidRPr="00571A12">
        <w:rPr>
          <w:rFonts w:eastAsia="Times New Roman" w:cstheme="minorHAnsi"/>
          <w:kern w:val="0"/>
          <w:sz w:val="24"/>
          <w:szCs w:val="24"/>
          <w:lang w:eastAsia="en-GB"/>
          <w14:ligatures w14:val="none"/>
        </w:rPr>
        <w:t>Yours sincerely,</w:t>
      </w:r>
    </w:p>
    <w:p w14:paraId="0914BA56" w14:textId="5DA1313C" w:rsidR="00E672C3" w:rsidRDefault="00E672C3" w:rsidP="00E672C3">
      <w:pPr>
        <w:pStyle w:val="NormalWeb"/>
        <w:spacing w:line="252" w:lineRule="auto"/>
        <w:rPr>
          <w:lang w:eastAsia="en-US"/>
        </w:rPr>
      </w:pPr>
      <w:r>
        <w:rPr>
          <w:noProof/>
          <w:color w:val="000000"/>
          <w:lang w:eastAsia="en-US"/>
        </w:rPr>
        <w:drawing>
          <wp:inline distT="0" distB="0" distL="0" distR="0" wp14:anchorId="3BAA2330" wp14:editId="40AA3ADE">
            <wp:extent cx="1250950" cy="425450"/>
            <wp:effectExtent l="0" t="0" r="0" b="0"/>
            <wp:docPr id="2" name="Picture 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atur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0950" cy="425450"/>
                    </a:xfrm>
                    <a:prstGeom prst="rect">
                      <a:avLst/>
                    </a:prstGeom>
                    <a:noFill/>
                    <a:ln>
                      <a:noFill/>
                    </a:ln>
                  </pic:spPr>
                </pic:pic>
              </a:graphicData>
            </a:graphic>
          </wp:inline>
        </w:drawing>
      </w:r>
    </w:p>
    <w:p w14:paraId="7B3D3D2C" w14:textId="77777777" w:rsidR="00E672C3" w:rsidRPr="00E672C3" w:rsidRDefault="00E672C3" w:rsidP="00E672C3">
      <w:pPr>
        <w:pStyle w:val="NormalWeb"/>
        <w:spacing w:line="252" w:lineRule="auto"/>
        <w:rPr>
          <w:rFonts w:ascii="Calibri" w:hAnsi="Calibri" w:cs="Calibri"/>
          <w:b/>
          <w:bCs/>
          <w:lang w:eastAsia="en-US"/>
        </w:rPr>
      </w:pPr>
      <w:r w:rsidRPr="00E672C3">
        <w:rPr>
          <w:rFonts w:ascii="Calibri" w:hAnsi="Calibri" w:cs="Calibri"/>
          <w:b/>
          <w:bCs/>
          <w:color w:val="000000"/>
          <w:lang w:eastAsia="en-US"/>
        </w:rPr>
        <w:t>Jenny Turnross</w:t>
      </w:r>
    </w:p>
    <w:p w14:paraId="7760A935" w14:textId="77777777" w:rsidR="00E672C3" w:rsidRPr="00E672C3" w:rsidRDefault="00E672C3" w:rsidP="00E672C3">
      <w:pPr>
        <w:pStyle w:val="NormalWeb"/>
        <w:spacing w:line="252" w:lineRule="auto"/>
        <w:rPr>
          <w:rFonts w:ascii="Calibri" w:hAnsi="Calibri" w:cs="Calibri"/>
          <w:b/>
          <w:bCs/>
          <w:lang w:eastAsia="en-US"/>
        </w:rPr>
      </w:pPr>
      <w:r w:rsidRPr="00E672C3">
        <w:rPr>
          <w:rFonts w:ascii="Calibri" w:hAnsi="Calibri" w:cs="Calibri"/>
          <w:b/>
          <w:bCs/>
          <w:color w:val="000000"/>
          <w:lang w:eastAsia="en-US"/>
        </w:rPr>
        <w:t>Corporate Director - Children and Young People’s Services</w:t>
      </w:r>
    </w:p>
    <w:p w14:paraId="694BCF7C" w14:textId="52484991" w:rsidR="00142C7B" w:rsidRPr="00E672C3" w:rsidRDefault="00E672C3" w:rsidP="00E672C3">
      <w:pPr>
        <w:rPr>
          <w:rFonts w:ascii="Calibri" w:hAnsi="Calibri" w:cs="Calibri"/>
        </w:rPr>
      </w:pPr>
      <w:r w:rsidRPr="00E672C3">
        <w:rPr>
          <w:rFonts w:ascii="Calibri" w:hAnsi="Calibri" w:cs="Calibri"/>
          <w:b/>
          <w:bCs/>
          <w:color w:val="000000"/>
          <w:sz w:val="24"/>
          <w:szCs w:val="24"/>
        </w:rPr>
        <w:t>Liverpool City Council</w:t>
      </w:r>
    </w:p>
    <w:sectPr w:rsidR="00142C7B" w:rsidRPr="00E672C3">
      <w:headerReference w:type="even" r:id="rId15"/>
      <w:headerReference w:type="default" r:id="rId16"/>
      <w:head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4AB39" w14:textId="77777777" w:rsidR="00037B1B" w:rsidRDefault="00037B1B" w:rsidP="00571A12">
      <w:pPr>
        <w:spacing w:after="0" w:line="240" w:lineRule="auto"/>
      </w:pPr>
      <w:r>
        <w:separator/>
      </w:r>
    </w:p>
  </w:endnote>
  <w:endnote w:type="continuationSeparator" w:id="0">
    <w:p w14:paraId="662BC42E" w14:textId="77777777" w:rsidR="00037B1B" w:rsidRDefault="00037B1B" w:rsidP="00571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25BF7" w14:textId="77777777" w:rsidR="00037B1B" w:rsidRDefault="00037B1B" w:rsidP="00571A12">
      <w:pPr>
        <w:spacing w:after="0" w:line="240" w:lineRule="auto"/>
      </w:pPr>
      <w:r>
        <w:separator/>
      </w:r>
    </w:p>
  </w:footnote>
  <w:footnote w:type="continuationSeparator" w:id="0">
    <w:p w14:paraId="7FCF6B7E" w14:textId="77777777" w:rsidR="00037B1B" w:rsidRDefault="00037B1B" w:rsidP="00571A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22492" w14:textId="30FEF32B" w:rsidR="00571A12" w:rsidRDefault="00E672C3">
    <w:pPr>
      <w:pStyle w:val="Header"/>
    </w:pPr>
    <w:r>
      <w:rPr>
        <w:noProof/>
      </w:rPr>
      <mc:AlternateContent>
        <mc:Choice Requires="wps">
          <w:drawing>
            <wp:anchor distT="0" distB="0" distL="114300" distR="114300" simplePos="0" relativeHeight="251661312" behindDoc="1" locked="0" layoutInCell="0" allowOverlap="1" wp14:anchorId="141FC8A8" wp14:editId="07B47526">
              <wp:simplePos x="0" y="0"/>
              <wp:positionH relativeFrom="margin">
                <wp:align>center</wp:align>
              </wp:positionH>
              <wp:positionV relativeFrom="margin">
                <wp:align>center</wp:align>
              </wp:positionV>
              <wp:extent cx="31750" cy="19050"/>
              <wp:effectExtent l="0" t="9525" r="6350" b="9525"/>
              <wp:wrapNone/>
              <wp:docPr id="6"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1750" cy="190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1C3DEE" w14:textId="77777777" w:rsidR="00E672C3" w:rsidRDefault="00E672C3" w:rsidP="00E672C3">
                          <w:pPr>
                            <w:jc w:val="center"/>
                            <w:rPr>
                              <w:rFonts w:ascii="Calibri" w:hAnsi="Calibri" w:cs="Calibri"/>
                              <w:color w:val="000000"/>
                              <w:kern w:val="0"/>
                              <w:sz w:val="2"/>
                              <w:szCs w:val="2"/>
                              <w14:textFill>
                                <w14:solidFill>
                                  <w14:srgbClr w14:val="000000">
                                    <w14:alpha w14:val="50000"/>
                                  </w14:srgbClr>
                                </w14:solidFill>
                              </w14:textFill>
                              <w14:ligatures w14:val="none"/>
                            </w:rPr>
                          </w:pPr>
                          <w:r>
                            <w:rPr>
                              <w:rFonts w:ascii="Calibri" w:hAnsi="Calibri" w:cs="Calibri"/>
                              <w:color w:val="000000"/>
                              <w:sz w:val="2"/>
                              <w:szCs w:val="2"/>
                              <w14:textFill>
                                <w14:solidFill>
                                  <w14:srgbClr w14:val="000000">
                                    <w14:alpha w14:val="50000"/>
                                  </w14:srgbClr>
                                </w14:solidFill>
                              </w14:textFill>
                            </w:rPr>
                            <w:t>Official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41FC8A8" id="_x0000_t202" coordsize="21600,21600" o:spt="202" path="m,l,21600r21600,l21600,xe">
              <v:stroke joinstyle="miter"/>
              <v:path gradientshapeok="t" o:connecttype="rect"/>
            </v:shapetype>
            <v:shape id="WordArt 2" o:spid="_x0000_s1026" type="#_x0000_t202" style="position:absolute;margin-left:0;margin-top:0;width:2.5pt;height:1.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" o:allowincell="f" filled="f" stroked="f">
              <v:stroke joinstyle="round"/>
              <o:lock v:ext="edit" shapetype="t"/>
              <v:textbox style="mso-fit-shape-to-text:t">
                <w:txbxContent>
                  <w:p w14:paraId="6A1C3DEE" w14:textId="77777777" w:rsidR="00E672C3" w:rsidRDefault="00E672C3" w:rsidP="00E672C3">
                    <w:pPr>
                      <w:jc w:val="center"/>
                      <w:rPr>
                        <w:rFonts w:ascii="Calibri" w:hAnsi="Calibri" w:cs="Calibri"/>
                        <w:color w:val="000000"/>
                        <w:kern w:val="0"/>
                        <w:sz w:val="2"/>
                        <w:szCs w:val="2"/>
                        <w14:textFill>
                          <w14:solidFill>
                            <w14:srgbClr w14:val="000000">
                              <w14:alpha w14:val="50000"/>
                            </w14:srgbClr>
                          </w14:solidFill>
                        </w14:textFill>
                        <w14:ligatures w14:val="none"/>
                      </w:rPr>
                    </w:pPr>
                    <w:r>
                      <w:rPr>
                        <w:rFonts w:ascii="Calibri" w:hAnsi="Calibri" w:cs="Calibri"/>
                        <w:color w:val="000000"/>
                        <w:sz w:val="2"/>
                        <w:szCs w:val="2"/>
                        <w14:textFill>
                          <w14:solidFill>
                            <w14:srgbClr w14:val="000000">
                              <w14:alpha w14:val="50000"/>
                            </w14:srgbClr>
                          </w14:solidFill>
                        </w14:textFill>
                      </w:rPr>
                      <w:t>Official</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CB71" w14:textId="27FAA8EC" w:rsidR="00571A12" w:rsidRDefault="00E672C3">
    <w:pPr>
      <w:pStyle w:val="Header"/>
    </w:pPr>
    <w:r>
      <w:rPr>
        <w:noProof/>
      </w:rPr>
      <mc:AlternateContent>
        <mc:Choice Requires="wps">
          <w:drawing>
            <wp:anchor distT="0" distB="0" distL="114300" distR="114300" simplePos="0" relativeHeight="251663360" behindDoc="1" locked="0" layoutInCell="0" allowOverlap="1" wp14:anchorId="1A4566C6" wp14:editId="5D2D253E">
              <wp:simplePos x="0" y="0"/>
              <wp:positionH relativeFrom="margin">
                <wp:align>center</wp:align>
              </wp:positionH>
              <wp:positionV relativeFrom="margin">
                <wp:align>center</wp:align>
              </wp:positionV>
              <wp:extent cx="31750" cy="19050"/>
              <wp:effectExtent l="0" t="9525" r="6350" b="9525"/>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1750" cy="190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E5EF54" w14:textId="77777777" w:rsidR="00E672C3" w:rsidRDefault="00E672C3" w:rsidP="00E672C3">
                          <w:pPr>
                            <w:jc w:val="center"/>
                            <w:rPr>
                              <w:rFonts w:ascii="Calibri" w:hAnsi="Calibri" w:cs="Calibri"/>
                              <w:color w:val="000000"/>
                              <w:kern w:val="0"/>
                              <w:sz w:val="2"/>
                              <w:szCs w:val="2"/>
                              <w14:textFill>
                                <w14:solidFill>
                                  <w14:srgbClr w14:val="000000">
                                    <w14:alpha w14:val="50000"/>
                                  </w14:srgbClr>
                                </w14:solidFill>
                              </w14:textFill>
                              <w14:ligatures w14:val="none"/>
                            </w:rPr>
                          </w:pPr>
                          <w:r>
                            <w:rPr>
                              <w:rFonts w:ascii="Calibri" w:hAnsi="Calibri" w:cs="Calibri"/>
                              <w:color w:val="000000"/>
                              <w:sz w:val="2"/>
                              <w:szCs w:val="2"/>
                              <w14:textFill>
                                <w14:solidFill>
                                  <w14:srgbClr w14:val="000000">
                                    <w14:alpha w14:val="50000"/>
                                  </w14:srgbClr>
                                </w14:solidFill>
                              </w14:textFill>
                            </w:rPr>
                            <w:t>Official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A4566C6" id="_x0000_t202" coordsize="21600,21600" o:spt="202" path="m,l,21600r21600,l21600,xe">
              <v:stroke joinstyle="miter"/>
              <v:path gradientshapeok="t" o:connecttype="rect"/>
            </v:shapetype>
            <v:shape id="WordArt 3" o:spid="_x0000_s1027" type="#_x0000_t202" style="position:absolute;margin-left:0;margin-top:0;width:2.5pt;height:1.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" o:allowincell="f" filled="f" stroked="f">
              <v:stroke joinstyle="round"/>
              <o:lock v:ext="edit" shapetype="t"/>
              <v:textbox style="mso-fit-shape-to-text:t">
                <w:txbxContent>
                  <w:p w14:paraId="57E5EF54" w14:textId="77777777" w:rsidR="00E672C3" w:rsidRDefault="00E672C3" w:rsidP="00E672C3">
                    <w:pPr>
                      <w:jc w:val="center"/>
                      <w:rPr>
                        <w:rFonts w:ascii="Calibri" w:hAnsi="Calibri" w:cs="Calibri"/>
                        <w:color w:val="000000"/>
                        <w:kern w:val="0"/>
                        <w:sz w:val="2"/>
                        <w:szCs w:val="2"/>
                        <w14:textFill>
                          <w14:solidFill>
                            <w14:srgbClr w14:val="000000">
                              <w14:alpha w14:val="50000"/>
                            </w14:srgbClr>
                          </w14:solidFill>
                        </w14:textFill>
                        <w14:ligatures w14:val="none"/>
                      </w:rPr>
                    </w:pPr>
                    <w:r>
                      <w:rPr>
                        <w:rFonts w:ascii="Calibri" w:hAnsi="Calibri" w:cs="Calibri"/>
                        <w:color w:val="000000"/>
                        <w:sz w:val="2"/>
                        <w:szCs w:val="2"/>
                        <w14:textFill>
                          <w14:solidFill>
                            <w14:srgbClr w14:val="000000">
                              <w14:alpha w14:val="50000"/>
                            </w14:srgbClr>
                          </w14:solidFill>
                        </w14:textFill>
                      </w:rPr>
                      <w:t>Official</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D31EA" w14:textId="476D725F" w:rsidR="00571A12" w:rsidRDefault="00E672C3">
    <w:pPr>
      <w:pStyle w:val="Header"/>
    </w:pPr>
    <w:r>
      <w:rPr>
        <w:noProof/>
      </w:rPr>
      <mc:AlternateContent>
        <mc:Choice Requires="wps">
          <w:drawing>
            <wp:anchor distT="0" distB="0" distL="114300" distR="114300" simplePos="0" relativeHeight="251659264" behindDoc="1" locked="0" layoutInCell="0" allowOverlap="1" wp14:anchorId="7B494C8B" wp14:editId="4E525400">
              <wp:simplePos x="0" y="0"/>
              <wp:positionH relativeFrom="margin">
                <wp:align>center</wp:align>
              </wp:positionH>
              <wp:positionV relativeFrom="margin">
                <wp:align>center</wp:align>
              </wp:positionV>
              <wp:extent cx="31750" cy="19050"/>
              <wp:effectExtent l="0" t="9525" r="6350" b="9525"/>
              <wp:wrapNone/>
              <wp:docPr id="3"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1750" cy="190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9BDA07" w14:textId="77777777" w:rsidR="00E672C3" w:rsidRDefault="00E672C3" w:rsidP="00E672C3">
                          <w:pPr>
                            <w:jc w:val="center"/>
                            <w:rPr>
                              <w:rFonts w:ascii="Calibri" w:hAnsi="Calibri" w:cs="Calibri"/>
                              <w:color w:val="000000"/>
                              <w:kern w:val="0"/>
                              <w:sz w:val="2"/>
                              <w:szCs w:val="2"/>
                              <w14:textFill>
                                <w14:solidFill>
                                  <w14:srgbClr w14:val="000000">
                                    <w14:alpha w14:val="50000"/>
                                  </w14:srgbClr>
                                </w14:solidFill>
                              </w14:textFill>
                              <w14:ligatures w14:val="none"/>
                            </w:rPr>
                          </w:pPr>
                          <w:r>
                            <w:rPr>
                              <w:rFonts w:ascii="Calibri" w:hAnsi="Calibri" w:cs="Calibri"/>
                              <w:color w:val="000000"/>
                              <w:sz w:val="2"/>
                              <w:szCs w:val="2"/>
                              <w14:textFill>
                                <w14:solidFill>
                                  <w14:srgbClr w14:val="000000">
                                    <w14:alpha w14:val="50000"/>
                                  </w14:srgbClr>
                                </w14:solidFill>
                              </w14:textFill>
                            </w:rPr>
                            <w:t>Official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B494C8B" id="_x0000_t202" coordsize="21600,21600" o:spt="202" path="m,l,21600r21600,l21600,xe">
              <v:stroke joinstyle="miter"/>
              <v:path gradientshapeok="t" o:connecttype="rect"/>
            </v:shapetype>
            <v:shape id="WordArt 1" o:spid="_x0000_s1028" type="#_x0000_t202" style="position:absolute;margin-left:0;margin-top:0;width:2.5pt;height:1.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" o:allowincell="f" filled="f" stroked="f">
              <v:stroke joinstyle="round"/>
              <o:lock v:ext="edit" shapetype="t"/>
              <v:textbox style="mso-fit-shape-to-text:t">
                <w:txbxContent>
                  <w:p w14:paraId="149BDA07" w14:textId="77777777" w:rsidR="00E672C3" w:rsidRDefault="00E672C3" w:rsidP="00E672C3">
                    <w:pPr>
                      <w:jc w:val="center"/>
                      <w:rPr>
                        <w:rFonts w:ascii="Calibri" w:hAnsi="Calibri" w:cs="Calibri"/>
                        <w:color w:val="000000"/>
                        <w:kern w:val="0"/>
                        <w:sz w:val="2"/>
                        <w:szCs w:val="2"/>
                        <w14:textFill>
                          <w14:solidFill>
                            <w14:srgbClr w14:val="000000">
                              <w14:alpha w14:val="50000"/>
                            </w14:srgbClr>
                          </w14:solidFill>
                        </w14:textFill>
                        <w14:ligatures w14:val="none"/>
                      </w:rPr>
                    </w:pPr>
                    <w:r>
                      <w:rPr>
                        <w:rFonts w:ascii="Calibri" w:hAnsi="Calibri" w:cs="Calibri"/>
                        <w:color w:val="000000"/>
                        <w:sz w:val="2"/>
                        <w:szCs w:val="2"/>
                        <w14:textFill>
                          <w14:solidFill>
                            <w14:srgbClr w14:val="000000">
                              <w14:alpha w14:val="50000"/>
                            </w14:srgbClr>
                          </w14:solidFill>
                        </w14:textFill>
                      </w:rPr>
                      <w:t>Official</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35B08"/>
    <w:multiLevelType w:val="multilevel"/>
    <w:tmpl w:val="FA4C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62409"/>
    <w:multiLevelType w:val="multilevel"/>
    <w:tmpl w:val="611E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86824"/>
    <w:multiLevelType w:val="multilevel"/>
    <w:tmpl w:val="899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2A5510"/>
    <w:multiLevelType w:val="multilevel"/>
    <w:tmpl w:val="899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4F4EEE"/>
    <w:multiLevelType w:val="multilevel"/>
    <w:tmpl w:val="899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3787413">
    <w:abstractNumId w:val="2"/>
  </w:num>
  <w:num w:numId="2" w16cid:durableId="1915505937">
    <w:abstractNumId w:val="4"/>
  </w:num>
  <w:num w:numId="3" w16cid:durableId="1127552556">
    <w:abstractNumId w:val="3"/>
  </w:num>
  <w:num w:numId="4" w16cid:durableId="1942519779">
    <w:abstractNumId w:val="1"/>
  </w:num>
  <w:num w:numId="5" w16cid:durableId="1794136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A12"/>
    <w:rsid w:val="00037B1B"/>
    <w:rsid w:val="00142C7B"/>
    <w:rsid w:val="001F4F23"/>
    <w:rsid w:val="00210FDB"/>
    <w:rsid w:val="002122BF"/>
    <w:rsid w:val="0023409D"/>
    <w:rsid w:val="004D4983"/>
    <w:rsid w:val="00571A12"/>
    <w:rsid w:val="00795DCB"/>
    <w:rsid w:val="008D43CA"/>
    <w:rsid w:val="009B0059"/>
    <w:rsid w:val="00AE27CE"/>
    <w:rsid w:val="00B83A59"/>
    <w:rsid w:val="00D70921"/>
    <w:rsid w:val="00D9702F"/>
    <w:rsid w:val="00DA3A11"/>
    <w:rsid w:val="00E032C7"/>
    <w:rsid w:val="00E672C3"/>
    <w:rsid w:val="00F25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8EC8B"/>
  <w15:chartTrackingRefBased/>
  <w15:docId w15:val="{27E9E0D0-630E-40C8-836E-A341AEDD9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1A1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571A12"/>
    <w:rPr>
      <w:b/>
      <w:bCs/>
    </w:rPr>
  </w:style>
  <w:style w:type="paragraph" w:styleId="Header">
    <w:name w:val="header"/>
    <w:basedOn w:val="Normal"/>
    <w:link w:val="HeaderChar"/>
    <w:uiPriority w:val="99"/>
    <w:unhideWhenUsed/>
    <w:rsid w:val="00571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A12"/>
  </w:style>
  <w:style w:type="paragraph" w:styleId="Footer">
    <w:name w:val="footer"/>
    <w:basedOn w:val="Normal"/>
    <w:link w:val="FooterChar"/>
    <w:uiPriority w:val="99"/>
    <w:unhideWhenUsed/>
    <w:rsid w:val="00571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A12"/>
  </w:style>
  <w:style w:type="character" w:styleId="Hyperlink">
    <w:name w:val="Hyperlink"/>
    <w:basedOn w:val="DefaultParagraphFont"/>
    <w:uiPriority w:val="99"/>
    <w:unhideWhenUsed/>
    <w:rsid w:val="00D70921"/>
    <w:rPr>
      <w:color w:val="0563C1" w:themeColor="hyperlink"/>
      <w:u w:val="single"/>
    </w:rPr>
  </w:style>
  <w:style w:type="paragraph" w:styleId="Revision">
    <w:name w:val="Revision"/>
    <w:hidden/>
    <w:uiPriority w:val="99"/>
    <w:semiHidden/>
    <w:rsid w:val="00D9702F"/>
    <w:pPr>
      <w:spacing w:after="0" w:line="240" w:lineRule="auto"/>
    </w:pPr>
  </w:style>
  <w:style w:type="character" w:styleId="UnresolvedMention">
    <w:name w:val="Unresolved Mention"/>
    <w:basedOn w:val="DefaultParagraphFont"/>
    <w:uiPriority w:val="99"/>
    <w:semiHidden/>
    <w:unhideWhenUsed/>
    <w:rsid w:val="00DA3A11"/>
    <w:rPr>
      <w:color w:val="605E5C"/>
      <w:shd w:val="clear" w:color="auto" w:fill="E1DFDD"/>
    </w:rPr>
  </w:style>
  <w:style w:type="character" w:styleId="FollowedHyperlink">
    <w:name w:val="FollowedHyperlink"/>
    <w:basedOn w:val="DefaultParagraphFont"/>
    <w:uiPriority w:val="99"/>
    <w:semiHidden/>
    <w:unhideWhenUsed/>
    <w:rsid w:val="00DA3A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20273">
      <w:bodyDiv w:val="1"/>
      <w:marLeft w:val="0"/>
      <w:marRight w:val="0"/>
      <w:marTop w:val="0"/>
      <w:marBottom w:val="0"/>
      <w:divBdr>
        <w:top w:val="none" w:sz="0" w:space="0" w:color="auto"/>
        <w:left w:val="none" w:sz="0" w:space="0" w:color="auto"/>
        <w:bottom w:val="none" w:sz="0" w:space="0" w:color="auto"/>
        <w:right w:val="none" w:sz="0" w:space="0" w:color="auto"/>
      </w:divBdr>
    </w:div>
    <w:div w:id="1819884579">
      <w:bodyDiv w:val="1"/>
      <w:marLeft w:val="0"/>
      <w:marRight w:val="0"/>
      <w:marTop w:val="0"/>
      <w:marBottom w:val="0"/>
      <w:divBdr>
        <w:top w:val="none" w:sz="0" w:space="0" w:color="auto"/>
        <w:left w:val="none" w:sz="0" w:space="0" w:color="auto"/>
        <w:bottom w:val="none" w:sz="0" w:space="0" w:color="auto"/>
        <w:right w:val="none" w:sz="0" w:space="0" w:color="auto"/>
      </w:divBdr>
    </w:div>
    <w:div w:id="210383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3.openobjects.com/mediamanager/liverpool/fsd/files/home_to_school_transport_policy_2025-2026.pdf" TargetMode="External"/><Relationship Id="rId13" Type="http://schemas.openxmlformats.org/officeDocument/2006/relationships/hyperlink" Target="mailto:SEN.transport@liverpool.gov.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choolbustravel@liverpool.gov.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oe9PE4_io2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iverpool.gov.uk/benefits/school-travel-suppor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arch3.openobjects.com/mediamanager/liverpool/fsd/files/post_16_transport_statement_2025-26.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498</Words>
  <Characters>2843</Characters>
  <Application>Microsoft Office Word</Application>
  <DocSecurity>0</DocSecurity>
  <Lines>23</Lines>
  <Paragraphs>6</Paragraphs>
  <ScaleCrop>false</ScaleCrop>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Charlene</dc:creator>
  <cp:keywords/>
  <dc:description/>
  <cp:lastModifiedBy>Smith, Charlene</cp:lastModifiedBy>
  <cp:revision>4</cp:revision>
  <dcterms:created xsi:type="dcterms:W3CDTF">2024-12-04T18:43:00Z</dcterms:created>
  <dcterms:modified xsi:type="dcterms:W3CDTF">2025-01-15T13:16:00Z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WatermarkShapeIds">
    <vt:lpwstr>401,402,403</vt:lpwstr>
  </property>
  <property fmtid="{D5CDD505-2E9C-101B-9397-08002B2CF9AE}" pid="3" name="ClassificationWatermarkFontProps">
    <vt:lpwstr>#000000,1,Calibri</vt:lpwstr>
  </property>
  <property fmtid="{D5CDD505-2E9C-101B-9397-08002B2CF9AE}" pid="4" name="ClassificationWatermarkText">
    <vt:lpwstr>Official</vt:lpwstr>
  </property>
  <property fmtid="{D5CDD505-2E9C-101B-9397-08002B2CF9AE}" pid="5" name="MSIP_Label_fa846320-6107-4951-9533-0dcc1ee88933_Enabled">
    <vt:lpwstr>true</vt:lpwstr>
  </property>
  <property fmtid="{D5CDD505-2E9C-101B-9397-08002B2CF9AE}" pid="6" name="MSIP_Label_fa846320-6107-4951-9533-0dcc1ee88933_SetDate">
    <vt:lpwstr>2024-08-19T10:57:24Z</vt:lpwstr>
  </property>
  <property fmtid="{D5CDD505-2E9C-101B-9397-08002B2CF9AE}" pid="7" name="MSIP_Label_fa846320-6107-4951-9533-0dcc1ee88933_Method">
    <vt:lpwstr>Standard</vt:lpwstr>
  </property>
  <property fmtid="{D5CDD505-2E9C-101B-9397-08002B2CF9AE}" pid="8" name="MSIP_Label_fa846320-6107-4951-9533-0dcc1ee88933_Name">
    <vt:lpwstr>Official</vt:lpwstr>
  </property>
  <property fmtid="{D5CDD505-2E9C-101B-9397-08002B2CF9AE}" pid="9" name="MSIP_Label_fa846320-6107-4951-9533-0dcc1ee88933_SiteId">
    <vt:lpwstr>270f62b3-8ca4-4d63-8a80-ffcb1f61fe04</vt:lpwstr>
  </property>
  <property fmtid="{D5CDD505-2E9C-101B-9397-08002B2CF9AE}" pid="10" name="MSIP_Label_fa846320-6107-4951-9533-0dcc1ee88933_ActionId">
    <vt:lpwstr>363e700e-f1b1-4955-b440-fb12fe53fe44</vt:lpwstr>
  </property>
  <property fmtid="{D5CDD505-2E9C-101B-9397-08002B2CF9AE}" pid="11" name="MSIP_Label_fa846320-6107-4951-9533-0dcc1ee88933_ContentBits">
    <vt:lpwstr>4</vt:lpwstr>
  </property>
</Properties>
</file>